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4B7573" w14:textId="1FFEA778" w:rsidR="00B87D3B" w:rsidRPr="00554E43" w:rsidRDefault="00E62829" w:rsidP="0090238E">
      <w:pPr>
        <w:jc w:val="center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282DCA" w:rsidRPr="00554E43">
        <w:rPr>
          <w:rFonts w:hint="eastAsia"/>
          <w:b/>
          <w:bCs/>
          <w:sz w:val="32"/>
          <w:szCs w:val="32"/>
          <w:u w:val="single"/>
        </w:rPr>
        <w:t>中英语法句法区别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980"/>
        <w:gridCol w:w="4252"/>
        <w:gridCol w:w="4224"/>
      </w:tblGrid>
      <w:tr w:rsidR="00F17B8F" w14:paraId="3EFA14B3" w14:textId="303FA3A9" w:rsidTr="008E64A0">
        <w:tc>
          <w:tcPr>
            <w:tcW w:w="1980" w:type="dxa"/>
            <w:tcBorders>
              <w:bottom w:val="single" w:sz="4" w:space="0" w:color="auto"/>
            </w:tcBorders>
          </w:tcPr>
          <w:p w14:paraId="4EC5BE12" w14:textId="5001F5E2" w:rsidR="00F17B8F" w:rsidRPr="00DF78AB" w:rsidRDefault="00F17B8F" w:rsidP="00F17B8F">
            <w:pPr>
              <w:jc w:val="center"/>
              <w:rPr>
                <w:sz w:val="36"/>
                <w:szCs w:val="36"/>
              </w:rPr>
            </w:pPr>
            <w:r w:rsidRPr="00DF78AB">
              <w:rPr>
                <w:rFonts w:hint="eastAsia"/>
                <w:sz w:val="36"/>
                <w:szCs w:val="36"/>
              </w:rPr>
              <w:t>翻译手法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48CBEEB" w14:textId="588B3BB1" w:rsidR="00F17B8F" w:rsidRPr="00DF78AB" w:rsidRDefault="00F17B8F" w:rsidP="00F17B8F">
            <w:pPr>
              <w:jc w:val="center"/>
              <w:rPr>
                <w:sz w:val="36"/>
                <w:szCs w:val="36"/>
              </w:rPr>
            </w:pPr>
            <w:r w:rsidRPr="00DF78AB">
              <w:rPr>
                <w:rFonts w:hint="eastAsia"/>
                <w:sz w:val="36"/>
                <w:szCs w:val="36"/>
              </w:rPr>
              <w:t>中</w:t>
            </w:r>
          </w:p>
        </w:tc>
        <w:tc>
          <w:tcPr>
            <w:tcW w:w="4224" w:type="dxa"/>
            <w:tcBorders>
              <w:bottom w:val="single" w:sz="4" w:space="0" w:color="auto"/>
            </w:tcBorders>
          </w:tcPr>
          <w:p w14:paraId="068532CA" w14:textId="3F35CEC3" w:rsidR="00F17B8F" w:rsidRPr="00DF78AB" w:rsidRDefault="00F17B8F" w:rsidP="00F17B8F">
            <w:pPr>
              <w:jc w:val="center"/>
              <w:rPr>
                <w:sz w:val="36"/>
                <w:szCs w:val="36"/>
              </w:rPr>
            </w:pPr>
            <w:r w:rsidRPr="00DF78AB">
              <w:rPr>
                <w:rFonts w:hint="eastAsia"/>
                <w:sz w:val="36"/>
                <w:szCs w:val="36"/>
              </w:rPr>
              <w:t>英</w:t>
            </w:r>
          </w:p>
        </w:tc>
      </w:tr>
      <w:tr w:rsidR="00F17B8F" w14:paraId="18489394" w14:textId="1D99BBD7" w:rsidTr="008E64A0">
        <w:trPr>
          <w:trHeight w:val="341"/>
        </w:trPr>
        <w:tc>
          <w:tcPr>
            <w:tcW w:w="1980" w:type="dxa"/>
          </w:tcPr>
          <w:p w14:paraId="59F423AC" w14:textId="77777777" w:rsidR="00F17B8F" w:rsidRPr="00E922D8" w:rsidRDefault="00F17B8F" w:rsidP="00F17B8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2" w:type="dxa"/>
          </w:tcPr>
          <w:p w14:paraId="1AF8DC0A" w14:textId="2979FBF8" w:rsidR="00F17B8F" w:rsidRPr="008E64A0" w:rsidRDefault="00F17B8F" w:rsidP="008E64A0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意合</w:t>
            </w:r>
          </w:p>
        </w:tc>
        <w:tc>
          <w:tcPr>
            <w:tcW w:w="4224" w:type="dxa"/>
          </w:tcPr>
          <w:p w14:paraId="581E2A46" w14:textId="74D7F971" w:rsidR="00F17B8F" w:rsidRPr="008E64A0" w:rsidRDefault="00F17B8F" w:rsidP="008E64A0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形合</w:t>
            </w:r>
          </w:p>
        </w:tc>
      </w:tr>
      <w:tr w:rsidR="00F17B8F" w14:paraId="5A9D8D33" w14:textId="6AD68CBC" w:rsidTr="008E64A0">
        <w:trPr>
          <w:trHeight w:val="915"/>
        </w:trPr>
        <w:tc>
          <w:tcPr>
            <w:tcW w:w="1980" w:type="dxa"/>
          </w:tcPr>
          <w:p w14:paraId="7642C53A" w14:textId="02A51B6D" w:rsidR="00F17B8F" w:rsidRPr="00823703" w:rsidRDefault="00F17B8F" w:rsidP="00F17B8F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增词法</w:t>
            </w:r>
            <w:r w:rsidRPr="00823703">
              <w:rPr>
                <w:rFonts w:hint="eastAsia"/>
                <w:b/>
                <w:bCs/>
                <w:u w:val="single"/>
              </w:rPr>
              <w:t>/</w:t>
            </w:r>
            <w:r w:rsidRPr="00823703">
              <w:rPr>
                <w:rFonts w:hint="eastAsia"/>
                <w:b/>
                <w:bCs/>
                <w:u w:val="single"/>
              </w:rPr>
              <w:t>减词法</w:t>
            </w:r>
          </w:p>
          <w:p w14:paraId="3198639B" w14:textId="7A953203" w:rsidR="00F17B8F" w:rsidRDefault="00F17B8F" w:rsidP="00F17B8F">
            <w:pPr>
              <w:jc w:val="center"/>
            </w:pPr>
            <w:r>
              <w:rPr>
                <w:rFonts w:hint="eastAsia"/>
              </w:rPr>
              <w:t>（主语）</w:t>
            </w:r>
          </w:p>
        </w:tc>
        <w:tc>
          <w:tcPr>
            <w:tcW w:w="4252" w:type="dxa"/>
          </w:tcPr>
          <w:p w14:paraId="2F90CC19" w14:textId="777B42F7" w:rsidR="00F17B8F" w:rsidRPr="00C92249" w:rsidRDefault="00F17B8F" w:rsidP="008E64A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造句注重意念连贯，不求结构齐整，因此可以出现没有主语的句子</w:t>
            </w:r>
            <w:r w:rsidR="0039739E">
              <w:rPr>
                <w:rFonts w:hint="eastAsia"/>
              </w:rPr>
              <w:t>。</w:t>
            </w:r>
          </w:p>
        </w:tc>
        <w:tc>
          <w:tcPr>
            <w:tcW w:w="4224" w:type="dxa"/>
          </w:tcPr>
          <w:p w14:paraId="60F2B884" w14:textId="4EC4F40B" w:rsidR="00F17B8F" w:rsidRPr="00C92249" w:rsidRDefault="00F17B8F" w:rsidP="00F17B8F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造句注重形式链接，要求结构完整。句子受主谓结构的限制，主语必不可缺</w:t>
            </w:r>
            <w:r w:rsidR="0039739E">
              <w:rPr>
                <w:rFonts w:hint="eastAsia"/>
              </w:rPr>
              <w:t>。</w:t>
            </w:r>
          </w:p>
        </w:tc>
      </w:tr>
      <w:tr w:rsidR="00613099" w14:paraId="2E17768F" w14:textId="77777777" w:rsidTr="008E64A0">
        <w:trPr>
          <w:trHeight w:val="915"/>
        </w:trPr>
        <w:tc>
          <w:tcPr>
            <w:tcW w:w="1980" w:type="dxa"/>
          </w:tcPr>
          <w:p w14:paraId="5FF51169" w14:textId="474A261E" w:rsidR="00613099" w:rsidRPr="00823703" w:rsidRDefault="00CE7B52" w:rsidP="00F17B8F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301C8BB5" w14:textId="45AC9162" w:rsidR="00CE7B52" w:rsidRDefault="00CE7B52" w:rsidP="00F17B8F">
            <w:pPr>
              <w:jc w:val="center"/>
            </w:pPr>
            <w:r>
              <w:rPr>
                <w:rFonts w:hint="eastAsia"/>
              </w:rPr>
              <w:t>（流水句）</w:t>
            </w:r>
          </w:p>
        </w:tc>
        <w:tc>
          <w:tcPr>
            <w:tcW w:w="4252" w:type="dxa"/>
          </w:tcPr>
          <w:p w14:paraId="5228743F" w14:textId="1E072871" w:rsidR="00613099" w:rsidRDefault="000C2C9C" w:rsidP="008E64A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造句注重意念连贯，结构</w:t>
            </w:r>
            <w:r w:rsidR="009A408D">
              <w:rPr>
                <w:rFonts w:hint="eastAsia"/>
              </w:rPr>
              <w:t>呈柔性</w:t>
            </w:r>
            <w:r w:rsidR="005D5BB9">
              <w:rPr>
                <w:rFonts w:hint="eastAsia"/>
              </w:rPr>
              <w:t>。</w:t>
            </w:r>
            <w:r w:rsidR="00ED170E">
              <w:rPr>
                <w:rFonts w:hint="eastAsia"/>
              </w:rPr>
              <w:t>用小句连小句的</w:t>
            </w:r>
            <w:r w:rsidR="005F7513">
              <w:rPr>
                <w:rFonts w:hint="eastAsia"/>
              </w:rPr>
              <w:t>流水形式造句</w:t>
            </w:r>
            <w:r w:rsidR="00365FC9">
              <w:rPr>
                <w:rFonts w:hint="eastAsia"/>
              </w:rPr>
              <w:t>，</w:t>
            </w:r>
            <w:r w:rsidR="00D26435">
              <w:rPr>
                <w:rFonts w:hint="eastAsia"/>
              </w:rPr>
              <w:t>很多处</w:t>
            </w:r>
            <w:r w:rsidR="00300555">
              <w:rPr>
                <w:rFonts w:hint="eastAsia"/>
              </w:rPr>
              <w:t>可连可断</w:t>
            </w:r>
            <w:r w:rsidR="0039739E">
              <w:rPr>
                <w:rFonts w:hint="eastAsia"/>
              </w:rPr>
              <w:t>。</w:t>
            </w:r>
          </w:p>
        </w:tc>
        <w:tc>
          <w:tcPr>
            <w:tcW w:w="4224" w:type="dxa"/>
          </w:tcPr>
          <w:p w14:paraId="75007863" w14:textId="36671F79" w:rsidR="00613099" w:rsidRDefault="00300555" w:rsidP="00F17B8F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</w:t>
            </w:r>
            <w:r w:rsidR="008B44D5">
              <w:rPr>
                <w:rFonts w:hint="eastAsia"/>
              </w:rPr>
              <w:t>形式链接，要求</w:t>
            </w:r>
            <w:r>
              <w:rPr>
                <w:rFonts w:hint="eastAsia"/>
              </w:rPr>
              <w:t>结构完整，</w:t>
            </w:r>
            <w:r w:rsidR="00F868FB">
              <w:rPr>
                <w:rFonts w:hint="eastAsia"/>
              </w:rPr>
              <w:t>结构呈刚性</w:t>
            </w:r>
            <w:r w:rsidR="00515E5A">
              <w:rPr>
                <w:rFonts w:hint="eastAsia"/>
              </w:rPr>
              <w:t>。句子由名词性短语与动词性短语</w:t>
            </w:r>
            <w:r w:rsidR="003B575E">
              <w:rPr>
                <w:rFonts w:hint="eastAsia"/>
              </w:rPr>
              <w:t>构成</w:t>
            </w:r>
            <w:r w:rsidR="0039739E">
              <w:rPr>
                <w:rFonts w:hint="eastAsia"/>
              </w:rPr>
              <w:t>。</w:t>
            </w:r>
            <w:r w:rsidR="00F40243">
              <w:rPr>
                <w:rFonts w:hint="eastAsia"/>
              </w:rPr>
              <w:t>不能出现流水句式。</w:t>
            </w:r>
          </w:p>
        </w:tc>
      </w:tr>
      <w:tr w:rsidR="001F4AD3" w14:paraId="37015B76" w14:textId="77777777" w:rsidTr="008E64A0">
        <w:trPr>
          <w:trHeight w:val="915"/>
        </w:trPr>
        <w:tc>
          <w:tcPr>
            <w:tcW w:w="1980" w:type="dxa"/>
          </w:tcPr>
          <w:p w14:paraId="287491FD" w14:textId="0C08C3BF" w:rsidR="001F4AD3" w:rsidRPr="00823703" w:rsidRDefault="001F4AD3" w:rsidP="001F4AD3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2FE28972" w14:textId="66BFB799" w:rsidR="001F4AD3" w:rsidRDefault="001F4AD3" w:rsidP="001F4AD3">
            <w:pPr>
              <w:jc w:val="center"/>
            </w:pPr>
            <w:r>
              <w:rPr>
                <w:rFonts w:hint="eastAsia"/>
              </w:rPr>
              <w:t>（</w:t>
            </w:r>
            <w:r w:rsidR="005B66A7">
              <w:rPr>
                <w:rFonts w:hint="eastAsia"/>
              </w:rPr>
              <w:t>复杂</w:t>
            </w:r>
            <w:r w:rsidR="00D323F4">
              <w:rPr>
                <w:rFonts w:hint="eastAsia"/>
              </w:rPr>
              <w:t>句</w:t>
            </w:r>
            <w:r>
              <w:rPr>
                <w:rFonts w:hint="eastAsia"/>
              </w:rPr>
              <w:t>）</w:t>
            </w:r>
          </w:p>
        </w:tc>
        <w:tc>
          <w:tcPr>
            <w:tcW w:w="4252" w:type="dxa"/>
          </w:tcPr>
          <w:p w14:paraId="20BF9C94" w14:textId="693B3639" w:rsidR="001F4AD3" w:rsidRDefault="00F40243" w:rsidP="008E64A0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造句注重意念连贯，结构呈柔性。</w:t>
            </w:r>
            <w:r w:rsidR="0067757C">
              <w:rPr>
                <w:rFonts w:hint="eastAsia"/>
              </w:rPr>
              <w:t>可出现多个结构松散，关系不紧密的分句。</w:t>
            </w:r>
          </w:p>
        </w:tc>
        <w:tc>
          <w:tcPr>
            <w:tcW w:w="4224" w:type="dxa"/>
          </w:tcPr>
          <w:p w14:paraId="71E69C26" w14:textId="02C03C4B" w:rsidR="001F4AD3" w:rsidRDefault="00472B8B" w:rsidP="00F17B8F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造句注重形式链接，要求结构完整，结构呈刚性。</w:t>
            </w:r>
            <w:r w:rsidR="00EE247A">
              <w:rPr>
                <w:rFonts w:hint="eastAsia"/>
              </w:rPr>
              <w:t>多个结构松散的分</w:t>
            </w:r>
            <w:r>
              <w:rPr>
                <w:rFonts w:hint="eastAsia"/>
              </w:rPr>
              <w:t>句</w:t>
            </w:r>
            <w:r w:rsidR="00EE247A">
              <w:rPr>
                <w:rFonts w:hint="eastAsia"/>
              </w:rPr>
              <w:t>不符合英文严谨的</w:t>
            </w:r>
            <w:r>
              <w:rPr>
                <w:rFonts w:hint="eastAsia"/>
              </w:rPr>
              <w:t>主谓结构</w:t>
            </w:r>
            <w:r w:rsidR="00EE247A">
              <w:rPr>
                <w:rFonts w:hint="eastAsia"/>
              </w:rPr>
              <w:t>。</w:t>
            </w:r>
          </w:p>
        </w:tc>
      </w:tr>
      <w:tr w:rsidR="008460ED" w14:paraId="3EC59E78" w14:textId="4CEC3C2E" w:rsidTr="008E64A0">
        <w:trPr>
          <w:trHeight w:val="915"/>
        </w:trPr>
        <w:tc>
          <w:tcPr>
            <w:tcW w:w="1980" w:type="dxa"/>
          </w:tcPr>
          <w:p w14:paraId="0F8AAAE4" w14:textId="77777777" w:rsidR="008460ED" w:rsidRDefault="008460ED" w:rsidP="008460ED">
            <w:pPr>
              <w:jc w:val="center"/>
            </w:pPr>
            <w:r>
              <w:rPr>
                <w:rFonts w:hint="eastAsia"/>
              </w:rPr>
              <w:t>增词法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减词法</w:t>
            </w:r>
          </w:p>
          <w:p w14:paraId="55CA949D" w14:textId="77777777" w:rsidR="008460ED" w:rsidRDefault="008460ED" w:rsidP="008460ED">
            <w:pPr>
              <w:jc w:val="center"/>
            </w:pPr>
            <w:r>
              <w:rPr>
                <w:rFonts w:hint="eastAsia"/>
              </w:rPr>
              <w:t>（物主代词）</w:t>
            </w:r>
          </w:p>
          <w:p w14:paraId="211EDFC3" w14:textId="57B4362E" w:rsidR="008460ED" w:rsidRDefault="008460ED" w:rsidP="008460ED">
            <w:pPr>
              <w:jc w:val="center"/>
            </w:pPr>
            <w:r>
              <w:t>e.g.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他，他们</w:t>
            </w:r>
          </w:p>
        </w:tc>
        <w:tc>
          <w:tcPr>
            <w:tcW w:w="4252" w:type="dxa"/>
          </w:tcPr>
          <w:p w14:paraId="466F35F3" w14:textId="2038CE08" w:rsidR="008460ED" w:rsidRDefault="008460ED" w:rsidP="008460E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重视隐性衔接，少用形式链接手段。因此语法上的领属关系可以通过上下文判断</w:t>
            </w:r>
            <w:r w:rsidR="0039739E">
              <w:rPr>
                <w:rFonts w:hint="eastAsia"/>
              </w:rPr>
              <w:t>。</w:t>
            </w:r>
          </w:p>
        </w:tc>
        <w:tc>
          <w:tcPr>
            <w:tcW w:w="4224" w:type="dxa"/>
          </w:tcPr>
          <w:p w14:paraId="337586EA" w14:textId="41276ACB" w:rsidR="008460ED" w:rsidRDefault="008460ED" w:rsidP="008460E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重视显性衔接，造句常用形式链接手段。因此语法上的领属关系必须通过物主代词表达</w:t>
            </w:r>
            <w:r w:rsidR="0039739E">
              <w:rPr>
                <w:rFonts w:hint="eastAsia"/>
              </w:rPr>
              <w:t>。</w:t>
            </w:r>
          </w:p>
        </w:tc>
      </w:tr>
      <w:tr w:rsidR="008460ED" w14:paraId="4C59100F" w14:textId="73BE9892" w:rsidTr="008E64A0">
        <w:trPr>
          <w:trHeight w:val="915"/>
        </w:trPr>
        <w:tc>
          <w:tcPr>
            <w:tcW w:w="1980" w:type="dxa"/>
          </w:tcPr>
          <w:p w14:paraId="27FD52D1" w14:textId="77777777" w:rsidR="008460ED" w:rsidRDefault="008460ED" w:rsidP="008460ED">
            <w:pPr>
              <w:jc w:val="center"/>
            </w:pPr>
            <w:r>
              <w:rPr>
                <w:rFonts w:hint="eastAsia"/>
              </w:rPr>
              <w:t>词类转换法</w:t>
            </w:r>
          </w:p>
          <w:p w14:paraId="6371B799" w14:textId="3C5EDFD0" w:rsidR="008460ED" w:rsidRDefault="008460ED" w:rsidP="008460ED">
            <w:pPr>
              <w:jc w:val="center"/>
            </w:pPr>
            <w:r>
              <w:t>(</w:t>
            </w:r>
            <w:r>
              <w:rPr>
                <w:rFonts w:hint="eastAsia"/>
              </w:rPr>
              <w:t>动词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⇌</m:t>
              </m:r>
            </m:oMath>
            <w:r>
              <w:rPr>
                <w:rFonts w:hint="eastAsia"/>
              </w:rPr>
              <w:t>形容词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名词</w:t>
            </w:r>
            <w:r>
              <w:rPr>
                <w:rFonts w:hint="eastAsia"/>
              </w:rPr>
              <w:t>)</w:t>
            </w:r>
          </w:p>
        </w:tc>
        <w:tc>
          <w:tcPr>
            <w:tcW w:w="4252" w:type="dxa"/>
          </w:tcPr>
          <w:p w14:paraId="5ABA1561" w14:textId="4B55B462" w:rsidR="008460ED" w:rsidRDefault="008460ED" w:rsidP="008460E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没有限制</w:t>
            </w:r>
            <w:r w:rsidR="0039739E">
              <w:rPr>
                <w:rFonts w:hint="eastAsia"/>
              </w:rPr>
              <w:t>。</w:t>
            </w:r>
          </w:p>
        </w:tc>
        <w:tc>
          <w:tcPr>
            <w:tcW w:w="4224" w:type="dxa"/>
          </w:tcPr>
          <w:p w14:paraId="2FD2FDA3" w14:textId="31F5E38D" w:rsidR="008460ED" w:rsidRDefault="008460ED" w:rsidP="008460E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受主谓结构的限制，一个句子中只能有一个或数个并列的动词作谓语</w:t>
            </w:r>
            <w:r w:rsidR="0039739E">
              <w:rPr>
                <w:rFonts w:hint="eastAsia"/>
              </w:rPr>
              <w:t>。</w:t>
            </w:r>
          </w:p>
        </w:tc>
      </w:tr>
      <w:tr w:rsidR="005845FA" w14:paraId="3310BF2F" w14:textId="77777777" w:rsidTr="008E64A0">
        <w:trPr>
          <w:trHeight w:val="50"/>
        </w:trPr>
        <w:tc>
          <w:tcPr>
            <w:tcW w:w="1980" w:type="dxa"/>
            <w:tcBorders>
              <w:bottom w:val="single" w:sz="4" w:space="0" w:color="auto"/>
            </w:tcBorders>
          </w:tcPr>
          <w:p w14:paraId="374FFF4E" w14:textId="2DB4CC27" w:rsidR="005845FA" w:rsidRPr="00823703" w:rsidRDefault="005845FA" w:rsidP="005845FA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变序法</w:t>
            </w:r>
          </w:p>
          <w:p w14:paraId="36C500E9" w14:textId="7253C626" w:rsidR="005845FA" w:rsidRDefault="005845FA" w:rsidP="005845FA">
            <w:pPr>
              <w:jc w:val="center"/>
            </w:pPr>
            <w:r>
              <w:rPr>
                <w:rFonts w:hint="eastAsia"/>
              </w:rPr>
              <w:t>（因果）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5423872E" w14:textId="3D1981DF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缺乏形态变化，需通过语序表明逻辑关系。因此中文习惯依循事件的时间进程铺展，语序“先因后果”</w:t>
            </w:r>
            <w:r w:rsidR="009F6A31">
              <w:rPr>
                <w:rFonts w:hint="eastAsia"/>
              </w:rPr>
              <w:t>。</w:t>
            </w:r>
          </w:p>
        </w:tc>
        <w:tc>
          <w:tcPr>
            <w:tcW w:w="4224" w:type="dxa"/>
            <w:tcBorders>
              <w:bottom w:val="single" w:sz="4" w:space="0" w:color="auto"/>
            </w:tcBorders>
          </w:tcPr>
          <w:p w14:paraId="7205DFCD" w14:textId="64AF88A1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拥有丰富的语言形式手段来链接词语和分局。形态变化比较丰富，</w:t>
            </w:r>
            <w:r w:rsidR="005D679B">
              <w:rPr>
                <w:rFonts w:hint="eastAsia"/>
              </w:rPr>
              <w:t>句子各个成分相对自由。</w:t>
            </w:r>
            <w:r>
              <w:rPr>
                <w:rFonts w:hint="eastAsia"/>
              </w:rPr>
              <w:t>句子可“先因后果”也可“先果后因”</w:t>
            </w:r>
            <w:r w:rsidR="009F6A31">
              <w:rPr>
                <w:rFonts w:hint="eastAsia"/>
              </w:rPr>
              <w:t>。</w:t>
            </w:r>
          </w:p>
        </w:tc>
      </w:tr>
      <w:tr w:rsidR="00837D73" w14:paraId="7E97A79A" w14:textId="77777777" w:rsidTr="008E64A0">
        <w:trPr>
          <w:trHeight w:val="50"/>
        </w:trPr>
        <w:tc>
          <w:tcPr>
            <w:tcW w:w="1980" w:type="dxa"/>
            <w:tcBorders>
              <w:bottom w:val="single" w:sz="4" w:space="0" w:color="auto"/>
            </w:tcBorders>
          </w:tcPr>
          <w:p w14:paraId="462DAB52" w14:textId="540976B3" w:rsidR="00837D73" w:rsidRDefault="00837D73" w:rsidP="005845FA">
            <w:pPr>
              <w:jc w:val="center"/>
            </w:pPr>
            <w:r>
              <w:rPr>
                <w:rFonts w:hint="eastAsia"/>
              </w:rPr>
              <w:t>变序法</w:t>
            </w:r>
            <w:r>
              <w:br/>
            </w:r>
            <w:r>
              <w:rPr>
                <w:rFonts w:hint="eastAsia"/>
              </w:rPr>
              <w:t>（</w:t>
            </w:r>
            <w:r w:rsidR="00F55E53">
              <w:rPr>
                <w:rFonts w:hint="eastAsia"/>
              </w:rPr>
              <w:t>时空顺序</w:t>
            </w:r>
            <w:r w:rsidR="00E506D3">
              <w:rPr>
                <w:rFonts w:hint="eastAsia"/>
              </w:rPr>
              <w:t>）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611254E9" w14:textId="2E37B2EB" w:rsidR="00837D73" w:rsidRDefault="00E506D3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缺乏形态变化，需通过语序表明</w:t>
            </w:r>
            <w:r w:rsidR="008B3D5E">
              <w:rPr>
                <w:rFonts w:hint="eastAsia"/>
              </w:rPr>
              <w:t>时空大小</w:t>
            </w:r>
            <w:r w:rsidR="00272DB4">
              <w:rPr>
                <w:rFonts w:hint="eastAsia"/>
              </w:rPr>
              <w:t>顺序</w:t>
            </w:r>
            <w:r w:rsidR="008B3D5E">
              <w:rPr>
                <w:rFonts w:hint="eastAsia"/>
              </w:rPr>
              <w:t>的</w:t>
            </w:r>
            <w:r>
              <w:rPr>
                <w:rFonts w:hint="eastAsia"/>
              </w:rPr>
              <w:t>逻辑关系。</w:t>
            </w:r>
            <w:r w:rsidR="00ED11F1">
              <w:rPr>
                <w:rFonts w:hint="eastAsia"/>
              </w:rPr>
              <w:t>大在前，小在后</w:t>
            </w:r>
            <w:r w:rsidR="009F6A31">
              <w:rPr>
                <w:rFonts w:hint="eastAsia"/>
              </w:rPr>
              <w:t>。</w:t>
            </w:r>
          </w:p>
        </w:tc>
        <w:tc>
          <w:tcPr>
            <w:tcW w:w="4224" w:type="dxa"/>
            <w:tcBorders>
              <w:bottom w:val="single" w:sz="4" w:space="0" w:color="auto"/>
            </w:tcBorders>
          </w:tcPr>
          <w:p w14:paraId="17504C9B" w14:textId="53F47814" w:rsidR="00837D73" w:rsidRDefault="00E42BFB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先小后大</w:t>
            </w:r>
            <w:r w:rsidR="009F6A31">
              <w:rPr>
                <w:rFonts w:hint="eastAsia"/>
              </w:rPr>
              <w:t>。</w:t>
            </w:r>
          </w:p>
        </w:tc>
      </w:tr>
      <w:tr w:rsidR="005845FA" w14:paraId="1A220466" w14:textId="77747E35" w:rsidTr="008E64A0">
        <w:tc>
          <w:tcPr>
            <w:tcW w:w="1980" w:type="dxa"/>
          </w:tcPr>
          <w:p w14:paraId="2EFA02C7" w14:textId="77777777" w:rsidR="005845FA" w:rsidRPr="00047DD4" w:rsidRDefault="005845FA" w:rsidP="005845F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2" w:type="dxa"/>
          </w:tcPr>
          <w:p w14:paraId="74A442FC" w14:textId="039593E9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分析语</w:t>
            </w:r>
          </w:p>
        </w:tc>
        <w:tc>
          <w:tcPr>
            <w:tcW w:w="4224" w:type="dxa"/>
          </w:tcPr>
          <w:p w14:paraId="5CAAA8FE" w14:textId="7D3364C6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综合语</w:t>
            </w:r>
          </w:p>
        </w:tc>
      </w:tr>
      <w:tr w:rsidR="005845FA" w:rsidRPr="007A2980" w14:paraId="11231702" w14:textId="58B54F6D" w:rsidTr="008E64A0">
        <w:tc>
          <w:tcPr>
            <w:tcW w:w="1980" w:type="dxa"/>
          </w:tcPr>
          <w:p w14:paraId="1C90A019" w14:textId="1319E5DD" w:rsidR="005845FA" w:rsidRPr="00823703" w:rsidRDefault="005845FA" w:rsidP="005845FA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变序法</w:t>
            </w:r>
          </w:p>
          <w:p w14:paraId="42110156" w14:textId="735A9362" w:rsidR="005845FA" w:rsidRDefault="005845FA" w:rsidP="005845FA">
            <w:pPr>
              <w:jc w:val="center"/>
            </w:pPr>
            <w:r>
              <w:rPr>
                <w:rFonts w:hint="eastAsia"/>
              </w:rPr>
              <w:t>（定语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状语）</w:t>
            </w:r>
          </w:p>
        </w:tc>
        <w:tc>
          <w:tcPr>
            <w:tcW w:w="4252" w:type="dxa"/>
          </w:tcPr>
          <w:p w14:paraId="74D4FF33" w14:textId="6A5F5831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缺乏形态变化。语法关系通过虚词与语序表达</w:t>
            </w:r>
            <w:r w:rsidR="00D754C3">
              <w:rPr>
                <w:rFonts w:hint="eastAsia"/>
              </w:rPr>
              <w:t>。</w:t>
            </w:r>
          </w:p>
          <w:p w14:paraId="41265B44" w14:textId="77777777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语序相对固定，修饰语位置必须前置于中心语</w:t>
            </w:r>
            <w:r w:rsidR="00D754C3">
              <w:rPr>
                <w:rFonts w:hint="eastAsia"/>
              </w:rPr>
              <w:t>。</w:t>
            </w:r>
          </w:p>
          <w:p w14:paraId="2587FD48" w14:textId="31CCF114" w:rsidR="004B343F" w:rsidRPr="007A2980" w:rsidRDefault="00AC778B" w:rsidP="004B343F">
            <w:pPr>
              <w:pStyle w:val="ListParagraph"/>
              <w:numPr>
                <w:ilvl w:val="1"/>
                <w:numId w:val="1"/>
              </w:numPr>
            </w:pPr>
            <w:r>
              <w:rPr>
                <w:rFonts w:hint="eastAsia"/>
              </w:rPr>
              <w:t>将</w:t>
            </w:r>
            <w:r w:rsidR="005805BA">
              <w:rPr>
                <w:rFonts w:hint="eastAsia"/>
              </w:rPr>
              <w:t>修饰语直接前置于中心语前，使修饰关系更加明显，</w:t>
            </w:r>
            <w:r w:rsidR="00346494">
              <w:rPr>
                <w:rFonts w:hint="eastAsia"/>
              </w:rPr>
              <w:t>清晰语义。</w:t>
            </w:r>
          </w:p>
        </w:tc>
        <w:tc>
          <w:tcPr>
            <w:tcW w:w="4224" w:type="dxa"/>
          </w:tcPr>
          <w:p w14:paraId="3C073F22" w14:textId="29ACC3A1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可通过丰富的形态变化手段来表达语法关系。</w:t>
            </w:r>
          </w:p>
          <w:p w14:paraId="6D0C6F9F" w14:textId="37DD6971" w:rsidR="00346494" w:rsidRPr="007A2980" w:rsidRDefault="005845FA" w:rsidP="00B95CA7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语序相对灵活，修饰语位置可前</w:t>
            </w:r>
            <w:r w:rsidR="00A15C0C">
              <w:rPr>
                <w:rFonts w:hint="eastAsia"/>
              </w:rPr>
              <w:t>可</w:t>
            </w:r>
            <w:r>
              <w:rPr>
                <w:rFonts w:hint="eastAsia"/>
              </w:rPr>
              <w:t>后</w:t>
            </w:r>
            <w:r w:rsidR="00471ECF">
              <w:rPr>
                <w:rFonts w:hint="eastAsia"/>
              </w:rPr>
              <w:t>。</w:t>
            </w:r>
            <w:r>
              <w:rPr>
                <w:rFonts w:hint="eastAsia"/>
              </w:rPr>
              <w:t>不过较长，语义较复杂的修饰语一般在后</w:t>
            </w:r>
            <w:r w:rsidR="00D754C3">
              <w:rPr>
                <w:rFonts w:hint="eastAsia"/>
              </w:rPr>
              <w:t>。</w:t>
            </w:r>
          </w:p>
        </w:tc>
      </w:tr>
      <w:tr w:rsidR="00967BE0" w:rsidRPr="007A2980" w14:paraId="13CDF259" w14:textId="77777777" w:rsidTr="008E64A0">
        <w:tc>
          <w:tcPr>
            <w:tcW w:w="1980" w:type="dxa"/>
          </w:tcPr>
          <w:p w14:paraId="50A0482A" w14:textId="63940AC7" w:rsidR="00967BE0" w:rsidRPr="00823703" w:rsidRDefault="00967BE0" w:rsidP="00967BE0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6130C7DD" w14:textId="7D165E01" w:rsidR="00967BE0" w:rsidRDefault="00967BE0" w:rsidP="005845FA">
            <w:pPr>
              <w:jc w:val="center"/>
            </w:pPr>
            <w:r>
              <w:rPr>
                <w:rFonts w:hint="eastAsia"/>
              </w:rPr>
              <w:t>（</w:t>
            </w:r>
            <w:r w:rsidR="007D17E8">
              <w:rPr>
                <w:rFonts w:hint="eastAsia"/>
              </w:rPr>
              <w:t>多个并列偏正结构）</w:t>
            </w:r>
          </w:p>
        </w:tc>
        <w:tc>
          <w:tcPr>
            <w:tcW w:w="4252" w:type="dxa"/>
          </w:tcPr>
          <w:p w14:paraId="409C206C" w14:textId="77777777" w:rsidR="00F6234D" w:rsidRDefault="00F6234D" w:rsidP="00F6234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缺乏形态变化。语法关系通过虚词与语序表达。</w:t>
            </w:r>
          </w:p>
          <w:p w14:paraId="40949717" w14:textId="77777777" w:rsidR="00F6234D" w:rsidRDefault="00F6234D" w:rsidP="00F6234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语序相对固定，修饰语位置必须前置于中心语。</w:t>
            </w:r>
          </w:p>
          <w:p w14:paraId="164B6D84" w14:textId="77777777" w:rsidR="00967BE0" w:rsidRDefault="00F6234D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可修饰</w:t>
            </w:r>
            <w:r w:rsidR="00315537">
              <w:rPr>
                <w:rFonts w:hint="eastAsia"/>
              </w:rPr>
              <w:t>中心语的修饰语蕴含多个并列的</w:t>
            </w:r>
            <w:r w:rsidR="005C6316">
              <w:rPr>
                <w:rFonts w:hint="eastAsia"/>
              </w:rPr>
              <w:t>偏正结构</w:t>
            </w:r>
            <w:r w:rsidR="00315537">
              <w:rPr>
                <w:rFonts w:hint="eastAsia"/>
              </w:rPr>
              <w:t>，过于复杂</w:t>
            </w:r>
            <w:r w:rsidR="005C6316">
              <w:rPr>
                <w:rFonts w:hint="eastAsia"/>
              </w:rPr>
              <w:t>。</w:t>
            </w:r>
            <w:r w:rsidR="00315537">
              <w:rPr>
                <w:rFonts w:hint="eastAsia"/>
              </w:rPr>
              <w:t>若前置</w:t>
            </w:r>
            <w:r w:rsidR="005C6316">
              <w:rPr>
                <w:rFonts w:hint="eastAsia"/>
              </w:rPr>
              <w:t>的话不符合中文简洁的表述习惯</w:t>
            </w:r>
            <w:r w:rsidR="00896D13">
              <w:rPr>
                <w:rFonts w:hint="eastAsia"/>
              </w:rPr>
              <w:t>。</w:t>
            </w:r>
          </w:p>
          <w:p w14:paraId="27706478" w14:textId="171F1D5A" w:rsidR="00896D13" w:rsidRDefault="00896D13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因此选择转句译法转译成多个独立的句子</w:t>
            </w:r>
            <w:r w:rsidR="000610BE">
              <w:rPr>
                <w:rFonts w:hint="eastAsia"/>
              </w:rPr>
              <w:t>，使句子表达流畅，逻辑分明，清晰语义。</w:t>
            </w:r>
          </w:p>
        </w:tc>
        <w:tc>
          <w:tcPr>
            <w:tcW w:w="4224" w:type="dxa"/>
          </w:tcPr>
          <w:p w14:paraId="1DCB1AC0" w14:textId="77777777" w:rsidR="00967BE0" w:rsidRDefault="00967BE0" w:rsidP="00801D0A"/>
        </w:tc>
      </w:tr>
      <w:tr w:rsidR="00BC7B47" w:rsidRPr="007A2980" w14:paraId="4FA42FA3" w14:textId="77777777" w:rsidTr="008E64A0">
        <w:tc>
          <w:tcPr>
            <w:tcW w:w="1980" w:type="dxa"/>
          </w:tcPr>
          <w:p w14:paraId="15372AFC" w14:textId="416E6DAD" w:rsidR="00BC7B47" w:rsidRPr="00823703" w:rsidRDefault="00BC7B47" w:rsidP="005845FA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08112A89" w14:textId="35C30F67" w:rsidR="00BC7B47" w:rsidRDefault="00940F9B" w:rsidP="00967BE0">
            <w:pPr>
              <w:jc w:val="center"/>
            </w:pPr>
            <w:r>
              <w:rPr>
                <w:rFonts w:hint="eastAsia"/>
              </w:rPr>
              <w:t>（</w:t>
            </w:r>
            <w:r w:rsidR="00BC7B47">
              <w:rPr>
                <w:rFonts w:hint="eastAsia"/>
              </w:rPr>
              <w:t>限定性定语从句）</w:t>
            </w:r>
          </w:p>
        </w:tc>
        <w:tc>
          <w:tcPr>
            <w:tcW w:w="4252" w:type="dxa"/>
          </w:tcPr>
          <w:p w14:paraId="62518E2E" w14:textId="014EECD6" w:rsidR="00B82877" w:rsidRDefault="00B82877" w:rsidP="00B82877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缺乏形态变化。语法关系通过虚词与语序表达</w:t>
            </w:r>
            <w:r w:rsidR="00E75803">
              <w:rPr>
                <w:rFonts w:hint="eastAsia"/>
              </w:rPr>
              <w:t>。</w:t>
            </w:r>
          </w:p>
          <w:p w14:paraId="15998078" w14:textId="76E13B9A" w:rsidR="00BC7B47" w:rsidRDefault="001D60BB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表述中不宜出现过长的前置定语</w:t>
            </w:r>
            <w:r w:rsidR="00045725">
              <w:rPr>
                <w:rFonts w:hint="eastAsia"/>
              </w:rPr>
              <w:t>，因此将定语从句译为独立的分句</w:t>
            </w:r>
            <w:r w:rsidR="00045725">
              <w:rPr>
                <w:rFonts w:hint="eastAsia"/>
              </w:rPr>
              <w:t>/</w:t>
            </w:r>
            <w:r w:rsidR="00045725">
              <w:rPr>
                <w:rFonts w:hint="eastAsia"/>
              </w:rPr>
              <w:t>句子。</w:t>
            </w:r>
          </w:p>
        </w:tc>
        <w:tc>
          <w:tcPr>
            <w:tcW w:w="4224" w:type="dxa"/>
          </w:tcPr>
          <w:p w14:paraId="275B9A34" w14:textId="45F273BD" w:rsidR="00BC7B47" w:rsidRDefault="00A32F33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形态变化丰富，语序灵活。修饰语可前置或后置</w:t>
            </w:r>
            <w:r w:rsidR="00E75803">
              <w:rPr>
                <w:rFonts w:hint="eastAsia"/>
              </w:rPr>
              <w:t>。</w:t>
            </w:r>
          </w:p>
          <w:p w14:paraId="3CE24600" w14:textId="6156DB0B" w:rsidR="00A32F33" w:rsidRDefault="00A32F33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需通过语序表明</w:t>
            </w:r>
            <w:r w:rsidR="00E75803">
              <w:rPr>
                <w:rFonts w:hint="eastAsia"/>
              </w:rPr>
              <w:t>语义，因此语序固定。</w:t>
            </w:r>
            <w:r w:rsidR="00450EB0">
              <w:rPr>
                <w:rFonts w:hint="eastAsia"/>
              </w:rPr>
              <w:t>与中心语关系紧密，起到</w:t>
            </w:r>
            <w:r w:rsidR="00BA1666">
              <w:rPr>
                <w:rFonts w:hint="eastAsia"/>
              </w:rPr>
              <w:t>限定作用。</w:t>
            </w:r>
          </w:p>
        </w:tc>
      </w:tr>
      <w:tr w:rsidR="005845FA" w14:paraId="6CA10FA4" w14:textId="40F19FB9" w:rsidTr="008E64A0">
        <w:tc>
          <w:tcPr>
            <w:tcW w:w="1980" w:type="dxa"/>
          </w:tcPr>
          <w:p w14:paraId="4357D39F" w14:textId="77777777" w:rsidR="005845FA" w:rsidRPr="007A2980" w:rsidRDefault="005845FA" w:rsidP="005845F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2" w:type="dxa"/>
          </w:tcPr>
          <w:p w14:paraId="260F74A7" w14:textId="45BF0C66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动态语言</w:t>
            </w:r>
          </w:p>
        </w:tc>
        <w:tc>
          <w:tcPr>
            <w:tcW w:w="4224" w:type="dxa"/>
          </w:tcPr>
          <w:p w14:paraId="39FAFBF7" w14:textId="14395F38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静态语言</w:t>
            </w:r>
          </w:p>
        </w:tc>
      </w:tr>
      <w:tr w:rsidR="005845FA" w14:paraId="57D4607D" w14:textId="77777777" w:rsidTr="008E64A0">
        <w:tc>
          <w:tcPr>
            <w:tcW w:w="1980" w:type="dxa"/>
            <w:tcBorders>
              <w:bottom w:val="single" w:sz="4" w:space="0" w:color="auto"/>
            </w:tcBorders>
          </w:tcPr>
          <w:p w14:paraId="26C6020E" w14:textId="44726994" w:rsidR="005845FA" w:rsidRPr="00823703" w:rsidRDefault="005845FA" w:rsidP="005845FA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词类转换法</w:t>
            </w:r>
          </w:p>
          <w:p w14:paraId="3AB0DD94" w14:textId="1549A3F0" w:rsidR="005845FA" w:rsidRDefault="005845FA" w:rsidP="005845FA">
            <w:pPr>
              <w:jc w:val="center"/>
            </w:pPr>
            <w:r>
              <w:rPr>
                <w:rFonts w:hint="eastAsia"/>
              </w:rPr>
              <w:t>（动词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⇌</m:t>
              </m:r>
            </m:oMath>
            <w:r>
              <w:rPr>
                <w:rFonts w:hint="eastAsia"/>
              </w:rPr>
              <w:t>名词）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2DCC45D" w14:textId="0215F32F" w:rsidR="005845FA" w:rsidRDefault="005845FA" w:rsidP="005845F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倾向动词化表述，在表述中习惯使用动词及述宾，连动，兼语结构。</w:t>
            </w:r>
          </w:p>
          <w:p w14:paraId="3CD2FDE1" w14:textId="4A1BBAC4" w:rsidR="005845FA" w:rsidRDefault="005845FA" w:rsidP="005845FA">
            <w:pPr>
              <w:pStyle w:val="ListParagraph"/>
            </w:pPr>
            <w:r>
              <w:rPr>
                <w:rFonts w:hint="eastAsia"/>
              </w:rPr>
              <w:t>因此表述中更加常用动词</w:t>
            </w:r>
            <w:r w:rsidR="00526714">
              <w:rPr>
                <w:rFonts w:hint="eastAsia"/>
              </w:rPr>
              <w:t>。</w:t>
            </w:r>
          </w:p>
        </w:tc>
        <w:tc>
          <w:tcPr>
            <w:tcW w:w="4224" w:type="dxa"/>
            <w:tcBorders>
              <w:bottom w:val="single" w:sz="4" w:space="0" w:color="auto"/>
            </w:tcBorders>
          </w:tcPr>
          <w:p w14:paraId="589EABA5" w14:textId="77777777" w:rsidR="00654102" w:rsidRDefault="005845FA" w:rsidP="00654102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倾向名词化表述，习惯使用名词，形容词来表达动词意义。</w:t>
            </w:r>
          </w:p>
          <w:p w14:paraId="05628752" w14:textId="6DD3277C" w:rsidR="005845FA" w:rsidRDefault="005845FA" w:rsidP="00654102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英文动词的派生手法十分丰富，常用同源形容词或名词来表达动词含义，形成英文形容词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动词的动态含义</w:t>
            </w:r>
            <w:r w:rsidR="00526714">
              <w:rPr>
                <w:rFonts w:hint="eastAsia"/>
              </w:rPr>
              <w:t>。</w:t>
            </w:r>
          </w:p>
        </w:tc>
      </w:tr>
      <w:tr w:rsidR="005845FA" w14:paraId="7D010F48" w14:textId="77777777" w:rsidTr="008E64A0">
        <w:tc>
          <w:tcPr>
            <w:tcW w:w="1980" w:type="dxa"/>
            <w:tcBorders>
              <w:top w:val="single" w:sz="4" w:space="0" w:color="auto"/>
            </w:tcBorders>
          </w:tcPr>
          <w:p w14:paraId="2AED7AD0" w14:textId="77777777" w:rsidR="005845FA" w:rsidRDefault="005845FA" w:rsidP="005845F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38DE6124" w14:textId="4871566B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简短语</w:t>
            </w:r>
          </w:p>
        </w:tc>
        <w:tc>
          <w:tcPr>
            <w:tcW w:w="4224" w:type="dxa"/>
            <w:tcBorders>
              <w:top w:val="single" w:sz="4" w:space="0" w:color="auto"/>
            </w:tcBorders>
          </w:tcPr>
          <w:p w14:paraId="46416E48" w14:textId="5288FBF2" w:rsidR="005845FA" w:rsidRPr="008E64A0" w:rsidRDefault="005845FA" w:rsidP="005845FA">
            <w:pPr>
              <w:rPr>
                <w:b/>
                <w:bCs/>
                <w:sz w:val="32"/>
                <w:szCs w:val="32"/>
              </w:rPr>
            </w:pPr>
            <w:r w:rsidRPr="008E64A0">
              <w:rPr>
                <w:rFonts w:hint="eastAsia"/>
                <w:b/>
                <w:bCs/>
                <w:sz w:val="32"/>
                <w:szCs w:val="32"/>
              </w:rPr>
              <w:t>繁复语</w:t>
            </w:r>
          </w:p>
        </w:tc>
      </w:tr>
      <w:tr w:rsidR="00702D28" w14:paraId="6F98F8D3" w14:textId="77777777" w:rsidTr="008E64A0">
        <w:tc>
          <w:tcPr>
            <w:tcW w:w="1980" w:type="dxa"/>
            <w:tcBorders>
              <w:top w:val="single" w:sz="4" w:space="0" w:color="auto"/>
            </w:tcBorders>
          </w:tcPr>
          <w:p w14:paraId="46BE3F21" w14:textId="77777777" w:rsidR="00702D28" w:rsidRDefault="00702D28" w:rsidP="00702D28">
            <w:pPr>
              <w:jc w:val="center"/>
            </w:pPr>
            <w:r>
              <w:rPr>
                <w:rFonts w:hint="eastAsia"/>
              </w:rPr>
              <w:t>转句译法</w:t>
            </w:r>
          </w:p>
          <w:p w14:paraId="71B19873" w14:textId="3E330C8F" w:rsidR="00F32846" w:rsidRDefault="00F32846" w:rsidP="00F32846">
            <w:pPr>
              <w:ind w:left="2160" w:hanging="2160"/>
              <w:jc w:val="center"/>
              <w:rPr>
                <w:sz w:val="32"/>
                <w:szCs w:val="32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45325C14" w14:textId="2AB68089" w:rsidR="00702D28" w:rsidRPr="008E64A0" w:rsidRDefault="00702D28" w:rsidP="00702D2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</w:rPr>
              <w:t>句子简洁，以中短句居多</w:t>
            </w:r>
          </w:p>
        </w:tc>
        <w:tc>
          <w:tcPr>
            <w:tcW w:w="4224" w:type="dxa"/>
            <w:tcBorders>
              <w:top w:val="single" w:sz="4" w:space="0" w:color="auto"/>
            </w:tcBorders>
          </w:tcPr>
          <w:p w14:paraId="38033F1C" w14:textId="366DDC84" w:rsidR="00702D28" w:rsidRPr="008E64A0" w:rsidRDefault="00702D28" w:rsidP="00702D2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</w:rPr>
              <w:t>拥有丰富的链接手段，可利用多层从属成分构造复杂的句子</w:t>
            </w:r>
          </w:p>
        </w:tc>
      </w:tr>
      <w:tr w:rsidR="00702D28" w14:paraId="7CE2F1E7" w14:textId="77777777" w:rsidTr="008E64A0">
        <w:tc>
          <w:tcPr>
            <w:tcW w:w="1980" w:type="dxa"/>
            <w:tcBorders>
              <w:top w:val="single" w:sz="4" w:space="0" w:color="auto"/>
            </w:tcBorders>
          </w:tcPr>
          <w:p w14:paraId="5D9BCA15" w14:textId="76A6AAC4" w:rsidR="00F35D36" w:rsidRDefault="00F35D36" w:rsidP="00507DC9">
            <w:pPr>
              <w:jc w:val="center"/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3CA462F8" w14:textId="49BCD737" w:rsidR="00702D28" w:rsidRDefault="00702D28" w:rsidP="00702D28">
            <w:r w:rsidRPr="008E64A0">
              <w:rPr>
                <w:rFonts w:hint="eastAsia"/>
                <w:b/>
                <w:bCs/>
                <w:sz w:val="32"/>
                <w:szCs w:val="32"/>
              </w:rPr>
              <w:t>具体表达</w:t>
            </w:r>
          </w:p>
        </w:tc>
        <w:tc>
          <w:tcPr>
            <w:tcW w:w="4224" w:type="dxa"/>
            <w:tcBorders>
              <w:top w:val="single" w:sz="4" w:space="0" w:color="auto"/>
            </w:tcBorders>
          </w:tcPr>
          <w:p w14:paraId="097587AF" w14:textId="2085A506" w:rsidR="00702D28" w:rsidRDefault="00702D28" w:rsidP="00702D28">
            <w:r w:rsidRPr="008E64A0">
              <w:rPr>
                <w:rFonts w:hint="eastAsia"/>
                <w:b/>
                <w:bCs/>
                <w:sz w:val="32"/>
                <w:szCs w:val="32"/>
              </w:rPr>
              <w:t>抽象表达</w:t>
            </w:r>
          </w:p>
        </w:tc>
      </w:tr>
      <w:tr w:rsidR="00702D28" w14:paraId="1F50B2AF" w14:textId="77777777" w:rsidTr="00CB2F9A">
        <w:tc>
          <w:tcPr>
            <w:tcW w:w="1980" w:type="dxa"/>
            <w:tcBorders>
              <w:bottom w:val="single" w:sz="4" w:space="0" w:color="auto"/>
            </w:tcBorders>
          </w:tcPr>
          <w:p w14:paraId="3A2DC62F" w14:textId="74492389" w:rsidR="00702D28" w:rsidRPr="00823703" w:rsidRDefault="00702D28" w:rsidP="00702D28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增词法</w:t>
            </w:r>
            <w:r w:rsidRPr="00823703">
              <w:rPr>
                <w:rFonts w:hint="eastAsia"/>
                <w:b/>
                <w:bCs/>
                <w:u w:val="single"/>
              </w:rPr>
              <w:t>/</w:t>
            </w:r>
            <w:r w:rsidRPr="00823703">
              <w:rPr>
                <w:rFonts w:hint="eastAsia"/>
                <w:b/>
                <w:bCs/>
                <w:u w:val="single"/>
              </w:rPr>
              <w:t>减词法</w:t>
            </w:r>
          </w:p>
          <w:p w14:paraId="0EB84F1B" w14:textId="0918CFEB" w:rsidR="00702D28" w:rsidRDefault="00702D28" w:rsidP="00702D28">
            <w:pPr>
              <w:jc w:val="center"/>
            </w:pPr>
            <w:r>
              <w:rPr>
                <w:rFonts w:hint="eastAsia"/>
              </w:rPr>
              <w:t>（范畴词）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33E47F44" w14:textId="17ED31DB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翻译英文抽象名词时需要增加范畴词，用来补充词汇所属的领域。</w:t>
            </w:r>
          </w:p>
        </w:tc>
        <w:tc>
          <w:tcPr>
            <w:tcW w:w="4224" w:type="dxa"/>
            <w:tcBorders>
              <w:bottom w:val="single" w:sz="4" w:space="0" w:color="auto"/>
            </w:tcBorders>
          </w:tcPr>
          <w:p w14:paraId="5FF328F8" w14:textId="019E5CFA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抽象名词无需范畴词</w:t>
            </w:r>
          </w:p>
        </w:tc>
      </w:tr>
      <w:tr w:rsidR="008B3D5E" w14:paraId="21C67AF3" w14:textId="77777777" w:rsidTr="00EC25FB">
        <w:tc>
          <w:tcPr>
            <w:tcW w:w="1980" w:type="dxa"/>
            <w:tcBorders>
              <w:bottom w:val="single" w:sz="4" w:space="0" w:color="auto"/>
            </w:tcBorders>
          </w:tcPr>
          <w:p w14:paraId="00ED8BAE" w14:textId="77777777" w:rsidR="008B3D5E" w:rsidRDefault="008B3D5E" w:rsidP="00702D28">
            <w:pPr>
              <w:jc w:val="center"/>
            </w:pPr>
          </w:p>
        </w:tc>
        <w:tc>
          <w:tcPr>
            <w:tcW w:w="8476" w:type="dxa"/>
            <w:gridSpan w:val="2"/>
            <w:tcBorders>
              <w:bottom w:val="single" w:sz="4" w:space="0" w:color="auto"/>
            </w:tcBorders>
          </w:tcPr>
          <w:p w14:paraId="06F9372D" w14:textId="082A0B3A" w:rsidR="008B3D5E" w:rsidRDefault="008B3D5E" w:rsidP="008B3D5E">
            <w:pPr>
              <w:jc w:val="center"/>
            </w:pPr>
            <w:r w:rsidRPr="008B3D5E">
              <w:rPr>
                <w:rFonts w:hint="eastAsia"/>
                <w:b/>
                <w:bCs/>
                <w:sz w:val="32"/>
                <w:szCs w:val="32"/>
              </w:rPr>
              <w:t>中英表述习惯</w:t>
            </w:r>
          </w:p>
        </w:tc>
      </w:tr>
      <w:tr w:rsidR="00702D28" w14:paraId="53EE204C" w14:textId="77777777" w:rsidTr="00CB2F9A">
        <w:tc>
          <w:tcPr>
            <w:tcW w:w="1980" w:type="dxa"/>
            <w:tcBorders>
              <w:top w:val="single" w:sz="4" w:space="0" w:color="auto"/>
            </w:tcBorders>
          </w:tcPr>
          <w:p w14:paraId="03FA3203" w14:textId="34E537A1" w:rsidR="00702D28" w:rsidRPr="00BB132E" w:rsidRDefault="00702D28" w:rsidP="00702D28">
            <w:pPr>
              <w:jc w:val="center"/>
              <w:rPr>
                <w:b/>
                <w:bCs/>
                <w:u w:val="single"/>
              </w:rPr>
            </w:pPr>
            <w:r w:rsidRPr="00BB132E">
              <w:rPr>
                <w:rFonts w:hint="eastAsia"/>
                <w:b/>
                <w:bCs/>
                <w:u w:val="single"/>
              </w:rPr>
              <w:t>变序法</w:t>
            </w:r>
          </w:p>
          <w:p w14:paraId="22FB6865" w14:textId="10030359" w:rsidR="00F32846" w:rsidRDefault="00F32846" w:rsidP="00702D28">
            <w:pPr>
              <w:jc w:val="center"/>
            </w:pPr>
            <w:r>
              <w:rPr>
                <w:rFonts w:hint="eastAsia"/>
              </w:rPr>
              <w:t>（同位语）</w:t>
            </w: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4E8CD5DB" w14:textId="3714B4AA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中文中，同位语一般是</w:t>
            </w:r>
            <w:r w:rsidRPr="00A82363">
              <w:rPr>
                <w:rFonts w:hint="eastAsia"/>
              </w:rPr>
              <w:t>通名在前，专名在后</w:t>
            </w:r>
          </w:p>
        </w:tc>
        <w:tc>
          <w:tcPr>
            <w:tcW w:w="4224" w:type="dxa"/>
            <w:tcBorders>
              <w:top w:val="single" w:sz="4" w:space="0" w:color="auto"/>
            </w:tcBorders>
          </w:tcPr>
          <w:p w14:paraId="0BF50343" w14:textId="3063A9D0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英文中通名在后，专名在前</w:t>
            </w:r>
          </w:p>
        </w:tc>
      </w:tr>
      <w:tr w:rsidR="0012170B" w14:paraId="237D3B6E" w14:textId="77777777" w:rsidTr="008E64A0">
        <w:tc>
          <w:tcPr>
            <w:tcW w:w="1980" w:type="dxa"/>
          </w:tcPr>
          <w:p w14:paraId="17C5B523" w14:textId="77777777" w:rsidR="0012170B" w:rsidRPr="00823703" w:rsidRDefault="0012170B" w:rsidP="0012170B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7FE7DF7E" w14:textId="5EA41B90" w:rsidR="0012170B" w:rsidRDefault="0012170B" w:rsidP="0012170B">
            <w:pPr>
              <w:jc w:val="center"/>
            </w:pPr>
            <w:r>
              <w:rPr>
                <w:rFonts w:hint="eastAsia"/>
              </w:rPr>
              <w:t>（非限定定语从句</w:t>
            </w:r>
            <w:r w:rsidR="00067703">
              <w:rPr>
                <w:rFonts w:hint="eastAsia"/>
              </w:rPr>
              <w:t>）</w:t>
            </w:r>
          </w:p>
        </w:tc>
        <w:tc>
          <w:tcPr>
            <w:tcW w:w="4252" w:type="dxa"/>
          </w:tcPr>
          <w:p w14:paraId="7D75F276" w14:textId="46D9EB0A" w:rsidR="0012170B" w:rsidRDefault="0012170B" w:rsidP="0012170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中文中非限定性定语从句译为独立的句子，使表述更加层次分明，语义清晰。</w:t>
            </w:r>
          </w:p>
        </w:tc>
        <w:tc>
          <w:tcPr>
            <w:tcW w:w="4224" w:type="dxa"/>
          </w:tcPr>
          <w:p w14:paraId="30E3854A" w14:textId="311ACAC1" w:rsidR="0012170B" w:rsidRDefault="0012170B" w:rsidP="0012170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英文中非限定性定语从句与中心语修饰关系不密切，更多用于补充说明。</w:t>
            </w:r>
          </w:p>
        </w:tc>
      </w:tr>
      <w:tr w:rsidR="00702D28" w14:paraId="4EA354E1" w14:textId="77777777" w:rsidTr="008E64A0">
        <w:tc>
          <w:tcPr>
            <w:tcW w:w="1980" w:type="dxa"/>
          </w:tcPr>
          <w:p w14:paraId="30B7A512" w14:textId="5893F4E0" w:rsidR="00702D28" w:rsidRDefault="00702D28" w:rsidP="00702D28">
            <w:pPr>
              <w:jc w:val="center"/>
            </w:pPr>
            <w:r>
              <w:rPr>
                <w:rFonts w:hint="eastAsia"/>
              </w:rPr>
              <w:t>省词法</w:t>
            </w:r>
          </w:p>
          <w:p w14:paraId="30976272" w14:textId="6C539A45" w:rsidR="00D40EB9" w:rsidRDefault="00D40EB9" w:rsidP="00702D28">
            <w:pPr>
              <w:jc w:val="center"/>
            </w:pPr>
            <w:r>
              <w:rPr>
                <w:rFonts w:hint="eastAsia"/>
              </w:rPr>
              <w:t>（四字格）</w:t>
            </w:r>
          </w:p>
        </w:tc>
        <w:tc>
          <w:tcPr>
            <w:tcW w:w="4252" w:type="dxa"/>
          </w:tcPr>
          <w:p w14:paraId="3AA88CB3" w14:textId="298C5B05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中文中惯用四字格</w:t>
            </w:r>
          </w:p>
        </w:tc>
        <w:tc>
          <w:tcPr>
            <w:tcW w:w="4224" w:type="dxa"/>
          </w:tcPr>
          <w:p w14:paraId="6F2A8E55" w14:textId="155674C7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英文没有四字格的表述习惯</w:t>
            </w:r>
          </w:p>
        </w:tc>
      </w:tr>
      <w:tr w:rsidR="00702D28" w14:paraId="2EBE5D93" w14:textId="77777777" w:rsidTr="008E64A0">
        <w:tc>
          <w:tcPr>
            <w:tcW w:w="1980" w:type="dxa"/>
          </w:tcPr>
          <w:p w14:paraId="013DDE6B" w14:textId="77777777" w:rsidR="00702D28" w:rsidRDefault="00702D28" w:rsidP="00702D28">
            <w:pPr>
              <w:jc w:val="center"/>
            </w:pPr>
            <w:r>
              <w:rPr>
                <w:rFonts w:hint="eastAsia"/>
              </w:rPr>
              <w:t>省词法</w:t>
            </w:r>
          </w:p>
          <w:p w14:paraId="52ACE043" w14:textId="0D3A6913" w:rsidR="00E26958" w:rsidRDefault="00E26958" w:rsidP="00702D28">
            <w:pPr>
              <w:jc w:val="center"/>
            </w:pPr>
            <w:r>
              <w:rPr>
                <w:rFonts w:hint="eastAsia"/>
              </w:rPr>
              <w:t>（重复形式）</w:t>
            </w:r>
          </w:p>
        </w:tc>
        <w:tc>
          <w:tcPr>
            <w:tcW w:w="4252" w:type="dxa"/>
          </w:tcPr>
          <w:p w14:paraId="4D244EBE" w14:textId="6E2BD28E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中文多用重复形式</w:t>
            </w:r>
          </w:p>
        </w:tc>
        <w:tc>
          <w:tcPr>
            <w:tcW w:w="4224" w:type="dxa"/>
          </w:tcPr>
          <w:p w14:paraId="04EDB827" w14:textId="0A95FCED" w:rsidR="00702D28" w:rsidRDefault="00702D2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英文多用替换形式，不会多次使用同个词汇</w:t>
            </w:r>
          </w:p>
        </w:tc>
      </w:tr>
      <w:tr w:rsidR="000C4866" w14:paraId="01E194C1" w14:textId="77777777" w:rsidTr="008E64A0">
        <w:tc>
          <w:tcPr>
            <w:tcW w:w="1980" w:type="dxa"/>
          </w:tcPr>
          <w:p w14:paraId="31D37138" w14:textId="2D945626" w:rsidR="00A83C98" w:rsidRDefault="00341516" w:rsidP="0045673E">
            <w:pPr>
              <w:jc w:val="center"/>
            </w:pPr>
            <w:r>
              <w:rPr>
                <w:rFonts w:hint="eastAsia"/>
              </w:rPr>
              <w:t>变序法</w:t>
            </w:r>
            <w:r w:rsidR="00113145">
              <w:rPr>
                <w:rFonts w:hint="eastAsia"/>
              </w:rPr>
              <w:t>/</w:t>
            </w:r>
            <w:r w:rsidR="00113145">
              <w:rPr>
                <w:rFonts w:hint="eastAsia"/>
              </w:rPr>
              <w:t>增词法</w:t>
            </w:r>
          </w:p>
          <w:p w14:paraId="2573D7CE" w14:textId="73010318" w:rsidR="00341516" w:rsidRDefault="00341516" w:rsidP="0045673E">
            <w:pPr>
              <w:jc w:val="center"/>
            </w:pPr>
            <w:r>
              <w:rPr>
                <w:rFonts w:hint="eastAsia"/>
              </w:rPr>
              <w:t>（</w:t>
            </w:r>
            <w:r w:rsidR="0053632C">
              <w:rPr>
                <w:rFonts w:hint="eastAsia"/>
              </w:rPr>
              <w:t>被动</w:t>
            </w:r>
            <w:r w:rsidR="0053632C">
              <w:rPr>
                <w:rFonts w:hint="eastAsia"/>
              </w:rPr>
              <w:t>/</w:t>
            </w:r>
            <w:r w:rsidR="0053632C">
              <w:rPr>
                <w:rFonts w:hint="eastAsia"/>
              </w:rPr>
              <w:t>主动句）</w:t>
            </w:r>
          </w:p>
        </w:tc>
        <w:tc>
          <w:tcPr>
            <w:tcW w:w="4252" w:type="dxa"/>
          </w:tcPr>
          <w:p w14:paraId="682AB002" w14:textId="49EF7BF7" w:rsidR="000C4866" w:rsidRDefault="00113145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中文常用主动句式，须增补</w:t>
            </w:r>
            <w:r w:rsidR="00435686">
              <w:rPr>
                <w:rFonts w:hint="eastAsia"/>
              </w:rPr>
              <w:t>施事主语。</w:t>
            </w:r>
          </w:p>
        </w:tc>
        <w:tc>
          <w:tcPr>
            <w:tcW w:w="4224" w:type="dxa"/>
          </w:tcPr>
          <w:p w14:paraId="48AF2314" w14:textId="5AF976C8" w:rsidR="000C4866" w:rsidRDefault="00435686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英文常用被动句式，采用非人称表达法</w:t>
            </w:r>
            <w:r w:rsidR="003F0913">
              <w:rPr>
                <w:rFonts w:hint="eastAsia"/>
              </w:rPr>
              <w:t>。</w:t>
            </w:r>
          </w:p>
        </w:tc>
      </w:tr>
      <w:tr w:rsidR="00994C58" w14:paraId="2F98088F" w14:textId="77777777" w:rsidTr="008E64A0">
        <w:tc>
          <w:tcPr>
            <w:tcW w:w="1980" w:type="dxa"/>
          </w:tcPr>
          <w:p w14:paraId="22EE2DC3" w14:textId="3F2629F7" w:rsidR="00994C58" w:rsidRPr="00823703" w:rsidRDefault="00994C58" w:rsidP="00994C58">
            <w:pPr>
              <w:jc w:val="center"/>
              <w:rPr>
                <w:b/>
                <w:bCs/>
                <w:u w:val="single"/>
              </w:rPr>
            </w:pPr>
            <w:r w:rsidRPr="00823703">
              <w:rPr>
                <w:rFonts w:hint="eastAsia"/>
                <w:b/>
                <w:bCs/>
                <w:u w:val="single"/>
              </w:rPr>
              <w:t>直译法</w:t>
            </w:r>
            <w:r w:rsidR="0036447B" w:rsidRPr="00823703">
              <w:rPr>
                <w:rFonts w:hint="eastAsia"/>
                <w:b/>
                <w:bCs/>
                <w:u w:val="single"/>
              </w:rPr>
              <w:t>/</w:t>
            </w:r>
            <w:r w:rsidR="0036447B" w:rsidRPr="00823703">
              <w:rPr>
                <w:rFonts w:hint="eastAsia"/>
                <w:b/>
                <w:bCs/>
                <w:u w:val="single"/>
              </w:rPr>
              <w:t>转句译法</w:t>
            </w:r>
          </w:p>
          <w:p w14:paraId="2B775D33" w14:textId="1E93E588" w:rsidR="00994C58" w:rsidRDefault="00994C58" w:rsidP="00994C58">
            <w:pPr>
              <w:jc w:val="center"/>
            </w:pPr>
            <w:r>
              <w:rPr>
                <w:rFonts w:hint="eastAsia"/>
              </w:rPr>
              <w:t>（插入语）</w:t>
            </w:r>
          </w:p>
        </w:tc>
        <w:tc>
          <w:tcPr>
            <w:tcW w:w="4252" w:type="dxa"/>
          </w:tcPr>
          <w:p w14:paraId="1D3F2F77" w14:textId="7A22AD07" w:rsidR="00994C58" w:rsidRDefault="00994C5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中文中</w:t>
            </w:r>
            <w:r w:rsidR="00982775">
              <w:rPr>
                <w:rFonts w:hint="eastAsia"/>
              </w:rPr>
              <w:t>为了避免打断句子意念的连贯，更常在句末进行补充说明。</w:t>
            </w:r>
          </w:p>
        </w:tc>
        <w:tc>
          <w:tcPr>
            <w:tcW w:w="4224" w:type="dxa"/>
          </w:tcPr>
          <w:p w14:paraId="1C0CBC14" w14:textId="3823EBBB" w:rsidR="00994C58" w:rsidRDefault="00994C58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英文较常在句子里以插入语的形式对语义进行补充说明。（随举随释）</w:t>
            </w:r>
          </w:p>
        </w:tc>
      </w:tr>
      <w:tr w:rsidR="00A41217" w14:paraId="60CFA562" w14:textId="77777777" w:rsidTr="008E64A0">
        <w:tc>
          <w:tcPr>
            <w:tcW w:w="1980" w:type="dxa"/>
          </w:tcPr>
          <w:p w14:paraId="5F60FA2F" w14:textId="77777777" w:rsidR="00A41217" w:rsidRPr="00BB132E" w:rsidRDefault="00A41217" w:rsidP="00A41217">
            <w:pPr>
              <w:jc w:val="center"/>
              <w:rPr>
                <w:b/>
                <w:bCs/>
                <w:u w:val="single"/>
              </w:rPr>
            </w:pPr>
            <w:r w:rsidRPr="00BB132E">
              <w:rPr>
                <w:rFonts w:hint="eastAsia"/>
                <w:b/>
                <w:bCs/>
                <w:u w:val="single"/>
              </w:rPr>
              <w:t>变序法</w:t>
            </w:r>
          </w:p>
          <w:p w14:paraId="1263D6BF" w14:textId="767E2EAB" w:rsidR="00A41217" w:rsidRDefault="00A41217" w:rsidP="00A41217">
            <w:pPr>
              <w:jc w:val="center"/>
            </w:pPr>
            <w:r>
              <w:rPr>
                <w:rFonts w:hint="eastAsia"/>
              </w:rPr>
              <w:t>（条件</w:t>
            </w:r>
            <w:r w:rsidR="00DF4A53">
              <w:rPr>
                <w:rFonts w:hint="eastAsia"/>
              </w:rPr>
              <w:t xml:space="preserve"> </w:t>
            </w:r>
            <w:r w:rsidR="00DF4A53">
              <w:t xml:space="preserve">/ </w:t>
            </w:r>
            <w:r w:rsidR="00DF4A53">
              <w:rPr>
                <w:rFonts w:hint="eastAsia"/>
              </w:rPr>
              <w:t>让步</w:t>
            </w:r>
            <w:r>
              <w:rPr>
                <w:rFonts w:hint="eastAsia"/>
              </w:rPr>
              <w:t>复句）</w:t>
            </w:r>
          </w:p>
        </w:tc>
        <w:tc>
          <w:tcPr>
            <w:tcW w:w="4252" w:type="dxa"/>
          </w:tcPr>
          <w:p w14:paraId="1B321E94" w14:textId="775EB841" w:rsidR="00A41217" w:rsidRDefault="00A41217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中文句序固定，中文中表示条件</w:t>
            </w:r>
            <w:r w:rsidR="00DF4A53">
              <w:rPr>
                <w:rFonts w:hint="eastAsia"/>
              </w:rPr>
              <w:t xml:space="preserve"> /</w:t>
            </w:r>
            <w:r w:rsidR="00DF4A53">
              <w:t xml:space="preserve"> </w:t>
            </w:r>
            <w:r w:rsidR="00DF4A53">
              <w:rPr>
                <w:rFonts w:hint="eastAsia"/>
              </w:rPr>
              <w:t>让步</w:t>
            </w:r>
            <w:r>
              <w:rPr>
                <w:rFonts w:hint="eastAsia"/>
              </w:rPr>
              <w:t>的从句一般在句首。</w:t>
            </w:r>
          </w:p>
        </w:tc>
        <w:tc>
          <w:tcPr>
            <w:tcW w:w="4224" w:type="dxa"/>
          </w:tcPr>
          <w:p w14:paraId="6CCBC84A" w14:textId="060D6218" w:rsidR="00A41217" w:rsidRDefault="00A41217" w:rsidP="00702D2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英文句式灵活，条件</w:t>
            </w:r>
            <w:r w:rsidR="00DF4A53">
              <w:rPr>
                <w:rFonts w:hint="eastAsia"/>
              </w:rPr>
              <w:t xml:space="preserve"> /</w:t>
            </w:r>
            <w:r w:rsidR="00DF4A53">
              <w:t xml:space="preserve"> </w:t>
            </w:r>
            <w:r w:rsidR="00DF4A53">
              <w:rPr>
                <w:rFonts w:hint="eastAsia"/>
              </w:rPr>
              <w:t>让步</w:t>
            </w:r>
            <w:r>
              <w:rPr>
                <w:rFonts w:hint="eastAsia"/>
              </w:rPr>
              <w:t>从句可前可后。</w:t>
            </w:r>
          </w:p>
        </w:tc>
      </w:tr>
    </w:tbl>
    <w:p w14:paraId="04121AF0" w14:textId="3ABFC231" w:rsidR="004D7D74" w:rsidRPr="00A87671" w:rsidRDefault="001B3444" w:rsidP="00A8767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F67745" w:rsidRPr="00F67745">
        <w:rPr>
          <w:rFonts w:hint="eastAsia"/>
          <w:b/>
          <w:bCs/>
          <w:sz w:val="32"/>
          <w:szCs w:val="32"/>
          <w:u w:val="single"/>
        </w:rPr>
        <w:lastRenderedPageBreak/>
        <w:t>长篇翻译</w:t>
      </w:r>
      <w:r w:rsidR="00F67745">
        <w:rPr>
          <w:b/>
          <w:bCs/>
          <w:sz w:val="32"/>
          <w:szCs w:val="32"/>
          <w:u w:val="single"/>
        </w:rPr>
        <w:t xml:space="preserve"> </w:t>
      </w:r>
      <w:r w:rsidR="00F67745" w:rsidRPr="00F67745">
        <w:rPr>
          <w:rFonts w:hint="eastAsia"/>
          <w:b/>
          <w:bCs/>
          <w:sz w:val="32"/>
          <w:szCs w:val="32"/>
          <w:u w:val="single"/>
        </w:rPr>
        <w:t>评论题型</w:t>
      </w:r>
    </w:p>
    <w:p w14:paraId="60261449" w14:textId="31287FC9" w:rsidR="00A87671" w:rsidRDefault="00441E20" w:rsidP="00A87671">
      <w:pPr>
        <w:pStyle w:val="ListParagraph"/>
        <w:numPr>
          <w:ilvl w:val="0"/>
          <w:numId w:val="2"/>
        </w:numPr>
        <w:spacing w:line="240" w:lineRule="auto"/>
      </w:pPr>
      <w:r w:rsidRPr="00825441">
        <w:rPr>
          <w:rFonts w:hint="eastAsia"/>
        </w:rPr>
        <w:t>中英语言差异</w:t>
      </w:r>
    </w:p>
    <w:p w14:paraId="7892FD84" w14:textId="1386F5D1" w:rsidR="00FF7815" w:rsidRDefault="00A87671" w:rsidP="00FF7815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>因此，为了处理中英</w:t>
      </w:r>
      <w:r w:rsidR="008D1F22">
        <w:rPr>
          <w:rFonts w:hint="eastAsia"/>
        </w:rPr>
        <w:t>语言</w:t>
      </w:r>
      <w:r>
        <w:rPr>
          <w:rFonts w:hint="eastAsia"/>
        </w:rPr>
        <w:t>差异</w:t>
      </w:r>
      <w:r w:rsidR="008D1F22">
        <w:rPr>
          <w:rFonts w:hint="eastAsia"/>
        </w:rPr>
        <w:t>，</w:t>
      </w:r>
      <w:r w:rsidR="008D1F22" w:rsidRPr="00DC275C">
        <w:rPr>
          <w:rFonts w:hint="eastAsia"/>
          <w:u w:val="single"/>
        </w:rPr>
        <w:t>让译文更加清晰流畅，</w:t>
      </w:r>
      <w:r w:rsidR="00F802FF" w:rsidRPr="00DC275C">
        <w:rPr>
          <w:rFonts w:hint="eastAsia"/>
          <w:u w:val="single"/>
        </w:rPr>
        <w:t>还原原文风格，</w:t>
      </w:r>
      <w:r w:rsidR="008D1F22" w:rsidRPr="00DC275C">
        <w:rPr>
          <w:rFonts w:hint="eastAsia"/>
          <w:u w:val="single"/>
        </w:rPr>
        <w:t>方便读者接收原文信息</w:t>
      </w:r>
      <w:r w:rsidR="008D1F22">
        <w:rPr>
          <w:rFonts w:hint="eastAsia"/>
        </w:rPr>
        <w:t>，我做</w:t>
      </w:r>
      <w:r w:rsidR="00705776">
        <w:rPr>
          <w:rFonts w:hint="eastAsia"/>
        </w:rPr>
        <w:t>出了调整。</w:t>
      </w:r>
    </w:p>
    <w:p w14:paraId="3FCD7EB8" w14:textId="60EE857F" w:rsidR="00825441" w:rsidRPr="00DC275C" w:rsidRDefault="000927BE" w:rsidP="00FF7815">
      <w:pPr>
        <w:pStyle w:val="ListParagraph"/>
        <w:numPr>
          <w:ilvl w:val="0"/>
          <w:numId w:val="2"/>
        </w:numPr>
        <w:spacing w:line="240" w:lineRule="auto"/>
        <w:rPr>
          <w:u w:val="single"/>
        </w:rPr>
      </w:pPr>
      <w:r>
        <w:rPr>
          <w:rFonts w:hint="eastAsia"/>
        </w:rPr>
        <w:t>直译</w:t>
      </w:r>
      <w:r w:rsidR="00D91443">
        <w:rPr>
          <w:rFonts w:hint="eastAsia"/>
        </w:rPr>
        <w:t>vs</w:t>
      </w:r>
      <w:r>
        <w:rPr>
          <w:rFonts w:hint="eastAsia"/>
        </w:rPr>
        <w:t>意译</w:t>
      </w:r>
    </w:p>
    <w:p w14:paraId="398431C7" w14:textId="215A6799" w:rsidR="00FF7815" w:rsidRDefault="00FF7815" w:rsidP="00FF7815">
      <w:pPr>
        <w:pStyle w:val="ListParagraph"/>
        <w:numPr>
          <w:ilvl w:val="1"/>
          <w:numId w:val="2"/>
        </w:numPr>
        <w:spacing w:line="240" w:lineRule="auto"/>
      </w:pPr>
      <w:r w:rsidRPr="00DC275C">
        <w:rPr>
          <w:rFonts w:hint="eastAsia"/>
        </w:rPr>
        <w:t>因此，</w:t>
      </w:r>
      <w:r w:rsidRPr="00DC275C">
        <w:rPr>
          <w:rFonts w:hint="eastAsia"/>
          <w:u w:val="single"/>
        </w:rPr>
        <w:t>我为了</w:t>
      </w:r>
      <w:r w:rsidR="00705776" w:rsidRPr="00DC275C">
        <w:rPr>
          <w:rFonts w:hint="eastAsia"/>
          <w:u w:val="single"/>
        </w:rPr>
        <w:t>还原原文文字风格</w:t>
      </w:r>
      <w:r w:rsidR="00125FF7" w:rsidRPr="00DC275C">
        <w:rPr>
          <w:rFonts w:hint="eastAsia"/>
          <w:u w:val="single"/>
        </w:rPr>
        <w:t>，</w:t>
      </w:r>
      <w:r w:rsidRPr="00DC275C">
        <w:rPr>
          <w:rFonts w:hint="eastAsia"/>
          <w:u w:val="single"/>
        </w:rPr>
        <w:t>让译文更加清晰流畅</w:t>
      </w:r>
      <w:r w:rsidR="00FB3DC4" w:rsidRPr="00DC275C">
        <w:rPr>
          <w:rFonts w:hint="eastAsia"/>
          <w:u w:val="single"/>
        </w:rPr>
        <w:t>，</w:t>
      </w:r>
      <w:r w:rsidRPr="00DC275C">
        <w:rPr>
          <w:rFonts w:hint="eastAsia"/>
          <w:u w:val="single"/>
        </w:rPr>
        <w:t>方便读者接收原文信息</w:t>
      </w:r>
      <w:r>
        <w:rPr>
          <w:rFonts w:hint="eastAsia"/>
        </w:rPr>
        <w:t>，</w:t>
      </w:r>
      <w:r w:rsidR="00115E58">
        <w:rPr>
          <w:rFonts w:hint="eastAsia"/>
        </w:rPr>
        <w:t>我使用直译与意译法</w:t>
      </w:r>
      <w:r w:rsidR="00705776">
        <w:rPr>
          <w:rFonts w:hint="eastAsia"/>
        </w:rPr>
        <w:t>对译文做出调整。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4250"/>
        <w:gridCol w:w="4222"/>
      </w:tblGrid>
      <w:tr w:rsidR="00365AB4" w14:paraId="7CE9C097" w14:textId="77777777" w:rsidTr="00CF712C"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8E3F331" w14:textId="77777777" w:rsidR="00365AB4" w:rsidRDefault="00365AB4" w:rsidP="000927B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87FEB27" w14:textId="3E28A8E3" w:rsidR="00365AB4" w:rsidRPr="000927BE" w:rsidRDefault="00365AB4" w:rsidP="000927BE">
            <w:pP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直译</w:t>
            </w:r>
          </w:p>
        </w:tc>
        <w:tc>
          <w:tcPr>
            <w:tcW w:w="42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6D29CF" w14:textId="4A9E67BE" w:rsidR="00365AB4" w:rsidRPr="000927BE" w:rsidRDefault="00365AB4" w:rsidP="000927BE">
            <w:pP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意译</w:t>
            </w:r>
          </w:p>
        </w:tc>
      </w:tr>
      <w:tr w:rsidR="00365AB4" w14:paraId="5C6D7677" w14:textId="77777777" w:rsidTr="00CF712C">
        <w:tc>
          <w:tcPr>
            <w:tcW w:w="19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DD69D7" w14:textId="50FCEF6A" w:rsidR="00365AB4" w:rsidRPr="001C4A1B" w:rsidRDefault="00336C15" w:rsidP="000927BE">
            <w:pPr>
              <w:jc w:val="center"/>
              <w:rPr>
                <w:sz w:val="24"/>
                <w:szCs w:val="24"/>
              </w:rPr>
            </w:pPr>
            <w:r w:rsidRPr="001C4A1B">
              <w:rPr>
                <w:rFonts w:hint="eastAsia"/>
                <w:sz w:val="24"/>
                <w:szCs w:val="24"/>
              </w:rPr>
              <w:t>定义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</w:tcBorders>
          </w:tcPr>
          <w:p w14:paraId="2E8E4B41" w14:textId="4FEB7016" w:rsidR="00365AB4" w:rsidRDefault="00A20827" w:rsidP="000927BE">
            <w:pPr>
              <w:jc w:val="center"/>
            </w:pPr>
            <w:r>
              <w:rPr>
                <w:rFonts w:hint="eastAsia"/>
              </w:rPr>
              <w:t>在译入语语法能力允许的范围内，尽可能贴近原文内容与形式的翻译方法。</w:t>
            </w:r>
          </w:p>
        </w:tc>
        <w:tc>
          <w:tcPr>
            <w:tcW w:w="4224" w:type="dxa"/>
            <w:tcBorders>
              <w:top w:val="single" w:sz="12" w:space="0" w:color="auto"/>
              <w:right w:val="single" w:sz="12" w:space="0" w:color="auto"/>
            </w:tcBorders>
          </w:tcPr>
          <w:p w14:paraId="23E9D3C2" w14:textId="78C3592B" w:rsidR="00365AB4" w:rsidRDefault="00BA1CDC" w:rsidP="000927BE">
            <w:pPr>
              <w:jc w:val="center"/>
            </w:pPr>
            <w:r>
              <w:rPr>
                <w:rFonts w:hint="eastAsia"/>
              </w:rPr>
              <w:t>另外寻找新的表现形式来传达原文的逻辑内容与形象内容。</w:t>
            </w:r>
          </w:p>
        </w:tc>
      </w:tr>
      <w:tr w:rsidR="00583914" w14:paraId="6D759296" w14:textId="77777777" w:rsidTr="00CF712C"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14:paraId="1E5D6BA7" w14:textId="71DBB9AF" w:rsidR="00583914" w:rsidRPr="001C4A1B" w:rsidRDefault="00583914" w:rsidP="000927BE">
            <w:pPr>
              <w:jc w:val="center"/>
              <w:rPr>
                <w:sz w:val="24"/>
                <w:szCs w:val="24"/>
              </w:rPr>
            </w:pPr>
            <w:r w:rsidRPr="001C4A1B">
              <w:rPr>
                <w:rFonts w:hint="eastAsia"/>
                <w:sz w:val="24"/>
                <w:szCs w:val="24"/>
              </w:rPr>
              <w:t>信息</w:t>
            </w:r>
          </w:p>
        </w:tc>
        <w:tc>
          <w:tcPr>
            <w:tcW w:w="847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719A256" w14:textId="5B91ECD9" w:rsidR="00583914" w:rsidRDefault="00583914" w:rsidP="000927BE">
            <w:pPr>
              <w:jc w:val="center"/>
            </w:pPr>
            <w:r>
              <w:rPr>
                <w:rFonts w:hint="eastAsia"/>
              </w:rPr>
              <w:t>准确传达原文内容</w:t>
            </w:r>
          </w:p>
        </w:tc>
      </w:tr>
      <w:tr w:rsidR="00365AB4" w14:paraId="0166C61F" w14:textId="77777777" w:rsidTr="00CF712C"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14:paraId="3DC5A47D" w14:textId="7AC8A97A" w:rsidR="00365AB4" w:rsidRPr="001C4A1B" w:rsidRDefault="00635B1E" w:rsidP="000927BE">
            <w:pPr>
              <w:jc w:val="center"/>
              <w:rPr>
                <w:sz w:val="24"/>
                <w:szCs w:val="24"/>
              </w:rPr>
            </w:pPr>
            <w:r w:rsidRPr="001C4A1B">
              <w:rPr>
                <w:rFonts w:hint="eastAsia"/>
                <w:sz w:val="24"/>
                <w:szCs w:val="24"/>
              </w:rPr>
              <w:t>形式</w:t>
            </w:r>
          </w:p>
        </w:tc>
        <w:tc>
          <w:tcPr>
            <w:tcW w:w="4252" w:type="dxa"/>
            <w:tcBorders>
              <w:left w:val="single" w:sz="12" w:space="0" w:color="auto"/>
            </w:tcBorders>
          </w:tcPr>
          <w:p w14:paraId="6E66ADE3" w14:textId="156F61E4" w:rsidR="00365AB4" w:rsidRDefault="007D56C7" w:rsidP="000927BE">
            <w:pPr>
              <w:jc w:val="center"/>
            </w:pPr>
            <w:r>
              <w:rPr>
                <w:rFonts w:hint="eastAsia"/>
              </w:rPr>
              <w:t>尽量保留原文语言形式</w:t>
            </w:r>
          </w:p>
        </w:tc>
        <w:tc>
          <w:tcPr>
            <w:tcW w:w="4224" w:type="dxa"/>
            <w:tcBorders>
              <w:right w:val="single" w:sz="12" w:space="0" w:color="auto"/>
            </w:tcBorders>
          </w:tcPr>
          <w:p w14:paraId="7429C490" w14:textId="05F5BF25" w:rsidR="00365AB4" w:rsidRDefault="00BA1CDC" w:rsidP="000927BE">
            <w:pPr>
              <w:jc w:val="center"/>
            </w:pPr>
            <w:r>
              <w:rPr>
                <w:rFonts w:hint="eastAsia"/>
              </w:rPr>
              <w:t>不拘泥于原文的表现形式</w:t>
            </w:r>
          </w:p>
        </w:tc>
      </w:tr>
      <w:tr w:rsidR="00365AB4" w14:paraId="10E61C3B" w14:textId="77777777" w:rsidTr="00CF712C">
        <w:tc>
          <w:tcPr>
            <w:tcW w:w="19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937EFE" w14:textId="3E31F52F" w:rsidR="00365AB4" w:rsidRPr="001C4A1B" w:rsidRDefault="00B14950" w:rsidP="00EC25FB">
            <w:pPr>
              <w:jc w:val="center"/>
              <w:rPr>
                <w:sz w:val="24"/>
                <w:szCs w:val="24"/>
              </w:rPr>
            </w:pPr>
            <w:r w:rsidRPr="001C4A1B">
              <w:rPr>
                <w:rFonts w:hint="eastAsia"/>
                <w:sz w:val="24"/>
                <w:szCs w:val="24"/>
              </w:rPr>
              <w:t>功能</w:t>
            </w:r>
          </w:p>
        </w:tc>
        <w:tc>
          <w:tcPr>
            <w:tcW w:w="4252" w:type="dxa"/>
            <w:tcBorders>
              <w:left w:val="single" w:sz="12" w:space="0" w:color="auto"/>
              <w:bottom w:val="single" w:sz="12" w:space="0" w:color="auto"/>
            </w:tcBorders>
          </w:tcPr>
          <w:p w14:paraId="680131B3" w14:textId="2D61DD34" w:rsidR="006858EA" w:rsidRDefault="003A275F" w:rsidP="006858E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体现了原语文化与译语文化的差异</w:t>
            </w:r>
          </w:p>
          <w:p w14:paraId="6FB15640" w14:textId="77777777" w:rsidR="002A1567" w:rsidRDefault="003A275F" w:rsidP="00D20901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传达了原作的“异域风味”</w:t>
            </w:r>
          </w:p>
          <w:p w14:paraId="1DE7EAF5" w14:textId="77777777" w:rsidR="00525F68" w:rsidRDefault="00525F68" w:rsidP="00FC3B96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保留文字风格</w:t>
            </w:r>
          </w:p>
          <w:p w14:paraId="5A6FD822" w14:textId="77777777" w:rsidR="00FC3B96" w:rsidRDefault="00FC3B96" w:rsidP="00FC3B96"/>
          <w:p w14:paraId="757BAB04" w14:textId="0C5FB745" w:rsidR="00FC3B96" w:rsidRDefault="00FC3B96" w:rsidP="00FC3B9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在翻译简短直接的句子时使用直译</w:t>
            </w:r>
          </w:p>
        </w:tc>
        <w:tc>
          <w:tcPr>
            <w:tcW w:w="4224" w:type="dxa"/>
            <w:tcBorders>
              <w:bottom w:val="single" w:sz="12" w:space="0" w:color="auto"/>
              <w:right w:val="single" w:sz="12" w:space="0" w:color="auto"/>
            </w:tcBorders>
          </w:tcPr>
          <w:p w14:paraId="2008223B" w14:textId="194FB907" w:rsidR="00942929" w:rsidRDefault="001C17A0" w:rsidP="006858EA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使译文地道流畅</w:t>
            </w:r>
          </w:p>
          <w:p w14:paraId="7003DE0A" w14:textId="5E0646AF" w:rsidR="0060301D" w:rsidRDefault="00257E14" w:rsidP="0060301D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减少阅读负担，</w:t>
            </w:r>
            <w:r w:rsidR="00942929">
              <w:rPr>
                <w:rFonts w:hint="eastAsia"/>
              </w:rPr>
              <w:t>符合译入语读者阅读习惯</w:t>
            </w:r>
            <w:r>
              <w:rPr>
                <w:rFonts w:hint="eastAsia"/>
              </w:rPr>
              <w:t>，方便接受原文信息</w:t>
            </w:r>
          </w:p>
          <w:p w14:paraId="3EEBAA38" w14:textId="50D0A63C" w:rsidR="000F4478" w:rsidRDefault="000F4478" w:rsidP="00942929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带出直译无法传达的</w:t>
            </w:r>
            <w:r w:rsidRPr="007034DC">
              <w:rPr>
                <w:rFonts w:hint="eastAsia"/>
                <w:u w:val="single"/>
              </w:rPr>
              <w:t>深层意思</w:t>
            </w:r>
          </w:p>
          <w:p w14:paraId="17C030F2" w14:textId="40261F89" w:rsidR="00365AB4" w:rsidRDefault="00942929" w:rsidP="00942929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更好地传达原文的艺术效果</w:t>
            </w:r>
          </w:p>
          <w:p w14:paraId="245CA301" w14:textId="363FB24B" w:rsidR="007034DC" w:rsidRDefault="00183116" w:rsidP="000F4478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让译文读者能够产生与原文读者类似的审美体验</w:t>
            </w:r>
          </w:p>
        </w:tc>
      </w:tr>
    </w:tbl>
    <w:p w14:paraId="46F6C880" w14:textId="69C9ABA8" w:rsidR="000927BE" w:rsidRDefault="000927BE" w:rsidP="002A681E">
      <w:pPr>
        <w:spacing w:line="240" w:lineRule="auto"/>
      </w:pPr>
    </w:p>
    <w:p w14:paraId="78CB41E4" w14:textId="0518A5AC" w:rsidR="00865D11" w:rsidRDefault="00865D11" w:rsidP="00A67ACF">
      <w:pPr>
        <w:pStyle w:val="ListParagraph"/>
        <w:numPr>
          <w:ilvl w:val="0"/>
          <w:numId w:val="1"/>
        </w:numPr>
        <w:spacing w:line="240" w:lineRule="auto"/>
      </w:pPr>
      <w:r w:rsidRPr="00825441">
        <w:rPr>
          <w:rFonts w:hint="eastAsia"/>
        </w:rPr>
        <w:t>异化</w:t>
      </w:r>
      <w:r w:rsidRPr="00825441">
        <w:rPr>
          <w:rFonts w:hint="eastAsia"/>
        </w:rPr>
        <w:t xml:space="preserve"> vs</w:t>
      </w:r>
      <w:r w:rsidRPr="00825441">
        <w:t xml:space="preserve"> </w:t>
      </w:r>
      <w:r w:rsidRPr="00825441">
        <w:rPr>
          <w:rFonts w:hint="eastAsia"/>
        </w:rPr>
        <w:t>归化</w:t>
      </w:r>
    </w:p>
    <w:p w14:paraId="1D986425" w14:textId="7B6AC509" w:rsidR="00A67ACF" w:rsidRDefault="00582B65" w:rsidP="00A67ACF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eastAsia"/>
        </w:rPr>
        <w:t>还原原文文字风格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4250"/>
        <w:gridCol w:w="4222"/>
      </w:tblGrid>
      <w:tr w:rsidR="00865D11" w:rsidRPr="000927BE" w14:paraId="101217D0" w14:textId="77777777" w:rsidTr="002A30C0"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F9C5774" w14:textId="77777777" w:rsidR="00865D11" w:rsidRDefault="00865D11" w:rsidP="00EC25FB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D3DA81" w14:textId="5E9EEBD6" w:rsidR="00865D11" w:rsidRPr="000927BE" w:rsidRDefault="00865D11" w:rsidP="00EC25FB">
            <w:pP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异化</w:t>
            </w:r>
          </w:p>
        </w:tc>
        <w:tc>
          <w:tcPr>
            <w:tcW w:w="42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7246C7" w14:textId="50EF8FA0" w:rsidR="00865D11" w:rsidRPr="000927BE" w:rsidRDefault="00865D11" w:rsidP="00EC25FB">
            <w:pPr>
              <w:jc w:val="center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归化</w:t>
            </w:r>
          </w:p>
        </w:tc>
      </w:tr>
      <w:tr w:rsidR="00865D11" w14:paraId="3F653E04" w14:textId="77777777" w:rsidTr="002A30C0">
        <w:tc>
          <w:tcPr>
            <w:tcW w:w="19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1284009" w14:textId="77777777" w:rsidR="00865D11" w:rsidRPr="00C6128A" w:rsidRDefault="00865D11" w:rsidP="00EC25FB">
            <w:pPr>
              <w:jc w:val="center"/>
              <w:rPr>
                <w:sz w:val="24"/>
                <w:szCs w:val="24"/>
              </w:rPr>
            </w:pPr>
            <w:r w:rsidRPr="00C6128A">
              <w:rPr>
                <w:rFonts w:hint="eastAsia"/>
                <w:sz w:val="24"/>
                <w:szCs w:val="24"/>
              </w:rPr>
              <w:t>定义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</w:tcBorders>
          </w:tcPr>
          <w:p w14:paraId="202D58F6" w14:textId="762C5ED3" w:rsidR="00865D11" w:rsidRDefault="006C25EE" w:rsidP="00843413">
            <w:r>
              <w:rPr>
                <w:rFonts w:hint="eastAsia"/>
              </w:rPr>
              <w:t>故意保留原文中的异质性，打破译入语的规范</w:t>
            </w:r>
          </w:p>
        </w:tc>
        <w:tc>
          <w:tcPr>
            <w:tcW w:w="4224" w:type="dxa"/>
            <w:tcBorders>
              <w:top w:val="single" w:sz="12" w:space="0" w:color="auto"/>
              <w:right w:val="single" w:sz="12" w:space="0" w:color="auto"/>
            </w:tcBorders>
          </w:tcPr>
          <w:p w14:paraId="06BA97FB" w14:textId="7DFCA9A7" w:rsidR="00865D11" w:rsidRDefault="006C25EE" w:rsidP="00843413">
            <w:r>
              <w:rPr>
                <w:rFonts w:hint="eastAsia"/>
              </w:rPr>
              <w:t>采用流畅的译文，</w:t>
            </w:r>
            <w:r w:rsidR="00480D9A">
              <w:rPr>
                <w:rFonts w:hint="eastAsia"/>
              </w:rPr>
              <w:t>将原文对读者的陌生感降到最低</w:t>
            </w:r>
          </w:p>
        </w:tc>
      </w:tr>
      <w:tr w:rsidR="00480D9A" w14:paraId="2D96DF95" w14:textId="77777777" w:rsidTr="002A30C0"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14:paraId="2A090462" w14:textId="30AF0F96" w:rsidR="00480D9A" w:rsidRPr="00C6128A" w:rsidRDefault="00480D9A" w:rsidP="00EC25FB">
            <w:pPr>
              <w:jc w:val="center"/>
              <w:rPr>
                <w:sz w:val="24"/>
                <w:szCs w:val="24"/>
              </w:rPr>
            </w:pPr>
            <w:r w:rsidRPr="00C6128A">
              <w:rPr>
                <w:rFonts w:hint="eastAsia"/>
                <w:sz w:val="24"/>
                <w:szCs w:val="24"/>
              </w:rPr>
              <w:t>文化</w:t>
            </w:r>
          </w:p>
        </w:tc>
        <w:tc>
          <w:tcPr>
            <w:tcW w:w="4252" w:type="dxa"/>
            <w:tcBorders>
              <w:left w:val="single" w:sz="12" w:space="0" w:color="auto"/>
            </w:tcBorders>
          </w:tcPr>
          <w:p w14:paraId="3E76F379" w14:textId="10EF6D9A" w:rsidR="00480D9A" w:rsidRDefault="002B4D84" w:rsidP="00EC25FB">
            <w:pPr>
              <w:jc w:val="center"/>
            </w:pPr>
            <w:r>
              <w:rPr>
                <w:rFonts w:hint="eastAsia"/>
              </w:rPr>
              <w:t>倾向原语文化</w:t>
            </w:r>
          </w:p>
        </w:tc>
        <w:tc>
          <w:tcPr>
            <w:tcW w:w="4224" w:type="dxa"/>
            <w:tcBorders>
              <w:right w:val="single" w:sz="12" w:space="0" w:color="auto"/>
            </w:tcBorders>
          </w:tcPr>
          <w:p w14:paraId="36F9F0C7" w14:textId="043F7E54" w:rsidR="00480D9A" w:rsidRDefault="002B4D84" w:rsidP="00EC25FB">
            <w:pPr>
              <w:jc w:val="center"/>
            </w:pPr>
            <w:r>
              <w:rPr>
                <w:rFonts w:hint="eastAsia"/>
              </w:rPr>
              <w:t>倾向译入语文化</w:t>
            </w:r>
          </w:p>
        </w:tc>
      </w:tr>
      <w:tr w:rsidR="00865D11" w14:paraId="0136676F" w14:textId="77777777" w:rsidTr="002A30C0"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14:paraId="100C1014" w14:textId="2B3E72A3" w:rsidR="00865D11" w:rsidRPr="00C6128A" w:rsidRDefault="009507D8" w:rsidP="00EC25FB">
            <w:pPr>
              <w:jc w:val="center"/>
              <w:rPr>
                <w:sz w:val="24"/>
                <w:szCs w:val="24"/>
              </w:rPr>
            </w:pPr>
            <w:r w:rsidRPr="00C6128A">
              <w:rPr>
                <w:rFonts w:hint="eastAsia"/>
                <w:sz w:val="24"/>
                <w:szCs w:val="24"/>
              </w:rPr>
              <w:t>功能</w:t>
            </w:r>
          </w:p>
        </w:tc>
        <w:tc>
          <w:tcPr>
            <w:tcW w:w="4252" w:type="dxa"/>
            <w:tcBorders>
              <w:left w:val="single" w:sz="12" w:space="0" w:color="auto"/>
            </w:tcBorders>
          </w:tcPr>
          <w:p w14:paraId="37AE5AB1" w14:textId="77777777" w:rsidR="00D20901" w:rsidRDefault="00550DF5" w:rsidP="002B4D84">
            <w:r>
              <w:rPr>
                <w:rFonts w:hint="eastAsia"/>
              </w:rPr>
              <w:t>注重体现原语文化在语言与文化上的差异，保留了原语文化特色与</w:t>
            </w:r>
            <w:r w:rsidR="00D20901">
              <w:rPr>
                <w:rFonts w:hint="eastAsia"/>
              </w:rPr>
              <w:t>原文的文字风格：</w:t>
            </w:r>
          </w:p>
          <w:p w14:paraId="4FAD89D3" w14:textId="77777777" w:rsidR="00560D3B" w:rsidRDefault="00560D3B" w:rsidP="00560D3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领会原作风貌</w:t>
            </w:r>
            <w:r w:rsidR="00CA7A92">
              <w:rPr>
                <w:rFonts w:hint="eastAsia"/>
              </w:rPr>
              <w:t>，有身临其境的感受</w:t>
            </w:r>
          </w:p>
          <w:p w14:paraId="39D1848A" w14:textId="30A35E6B" w:rsidR="00CA7A92" w:rsidRDefault="00CA7A92" w:rsidP="00560D3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传达原作的“异域风味”</w:t>
            </w:r>
          </w:p>
        </w:tc>
        <w:tc>
          <w:tcPr>
            <w:tcW w:w="4224" w:type="dxa"/>
            <w:tcBorders>
              <w:right w:val="single" w:sz="12" w:space="0" w:color="auto"/>
            </w:tcBorders>
          </w:tcPr>
          <w:p w14:paraId="253BB8D7" w14:textId="2B075C79" w:rsidR="00865D11" w:rsidRDefault="002B4D84" w:rsidP="002B4D84">
            <w:r>
              <w:rPr>
                <w:rFonts w:hint="eastAsia"/>
              </w:rPr>
              <w:t>采用具有译入语文化色彩的词汇，表达符合译入语言语规范</w:t>
            </w:r>
            <w:r>
              <w:rPr>
                <w:rFonts w:hint="eastAsia"/>
              </w:rPr>
              <w:t>:</w:t>
            </w:r>
          </w:p>
          <w:p w14:paraId="70B98368" w14:textId="77777777" w:rsidR="002B4D84" w:rsidRDefault="002B4D84" w:rsidP="002B4D84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译文地道自然</w:t>
            </w:r>
          </w:p>
          <w:p w14:paraId="35D68198" w14:textId="77167EEB" w:rsidR="002B4D84" w:rsidRDefault="002B4D84" w:rsidP="002B4D84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易于读者接受</w:t>
            </w:r>
          </w:p>
        </w:tc>
      </w:tr>
      <w:tr w:rsidR="00865D11" w14:paraId="3A5BA242" w14:textId="77777777" w:rsidTr="002A30C0">
        <w:tc>
          <w:tcPr>
            <w:tcW w:w="19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ABE2E" w14:textId="1B5FF86B" w:rsidR="00865D11" w:rsidRPr="00C6128A" w:rsidRDefault="004A5F6B" w:rsidP="00EC25FB">
            <w:pPr>
              <w:jc w:val="center"/>
              <w:rPr>
                <w:sz w:val="24"/>
                <w:szCs w:val="24"/>
              </w:rPr>
            </w:pPr>
            <w:r w:rsidRPr="00C6128A">
              <w:rPr>
                <w:rFonts w:hint="eastAsia"/>
                <w:sz w:val="24"/>
                <w:szCs w:val="24"/>
              </w:rPr>
              <w:t>陷阱</w:t>
            </w:r>
          </w:p>
        </w:tc>
        <w:tc>
          <w:tcPr>
            <w:tcW w:w="4252" w:type="dxa"/>
            <w:tcBorders>
              <w:left w:val="single" w:sz="12" w:space="0" w:color="auto"/>
              <w:bottom w:val="single" w:sz="12" w:space="0" w:color="auto"/>
            </w:tcBorders>
          </w:tcPr>
          <w:p w14:paraId="3700F1B0" w14:textId="77777777" w:rsidR="001C3B14" w:rsidRDefault="00971AF1" w:rsidP="001C3B14">
            <w:r>
              <w:rPr>
                <w:rFonts w:hint="eastAsia"/>
              </w:rPr>
              <w:t>超出译入语文化及文化规范的许可范围</w:t>
            </w:r>
            <w:r w:rsidR="001C3B14">
              <w:rPr>
                <w:rFonts w:hint="eastAsia"/>
              </w:rPr>
              <w:t>，</w:t>
            </w:r>
          </w:p>
          <w:p w14:paraId="3527CD6E" w14:textId="0829DB7C" w:rsidR="001C3B14" w:rsidRDefault="001C3B14" w:rsidP="00D04D7C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使译文无法被读者理解，产生误解</w:t>
            </w:r>
          </w:p>
        </w:tc>
        <w:tc>
          <w:tcPr>
            <w:tcW w:w="4224" w:type="dxa"/>
            <w:tcBorders>
              <w:bottom w:val="single" w:sz="12" w:space="0" w:color="auto"/>
              <w:right w:val="single" w:sz="12" w:space="0" w:color="auto"/>
            </w:tcBorders>
          </w:tcPr>
          <w:p w14:paraId="4E9C8C93" w14:textId="77777777" w:rsidR="00971AF1" w:rsidRDefault="004A5F6B" w:rsidP="00971AF1">
            <w:r>
              <w:rPr>
                <w:rFonts w:hint="eastAsia"/>
              </w:rPr>
              <w:t>没有为译文增色，</w:t>
            </w:r>
          </w:p>
          <w:p w14:paraId="591403B3" w14:textId="2440F96C" w:rsidR="00865D11" w:rsidRDefault="004A5F6B" w:rsidP="00971AF1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使译入语文化与原语文化</w:t>
            </w:r>
            <w:r w:rsidR="0000659B">
              <w:rPr>
                <w:rFonts w:hint="eastAsia"/>
              </w:rPr>
              <w:t>相冲突，显得</w:t>
            </w:r>
            <w:r>
              <w:rPr>
                <w:rFonts w:hint="eastAsia"/>
              </w:rPr>
              <w:t>格格不入</w:t>
            </w:r>
            <w:r w:rsidR="0000659B">
              <w:rPr>
                <w:rFonts w:hint="eastAsia"/>
              </w:rPr>
              <w:t>，使读者感到十分变扭</w:t>
            </w:r>
            <w:r w:rsidR="00971AF1">
              <w:rPr>
                <w:rFonts w:hint="eastAsia"/>
              </w:rPr>
              <w:t>，产生误解</w:t>
            </w:r>
          </w:p>
          <w:p w14:paraId="6174011D" w14:textId="05D9AB83" w:rsidR="00971AF1" w:rsidRDefault="001C3B14" w:rsidP="00971AF1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使译文变得不洋不土，不伦不类</w:t>
            </w:r>
          </w:p>
        </w:tc>
      </w:tr>
    </w:tbl>
    <w:p w14:paraId="63CA454F" w14:textId="39CF34CC" w:rsidR="00DC459A" w:rsidRDefault="00DC459A" w:rsidP="00DC459A">
      <w:pPr>
        <w:rPr>
          <w:lang w:val="en-US"/>
        </w:rPr>
      </w:pPr>
    </w:p>
    <w:p w14:paraId="3B2BBE5A" w14:textId="77777777" w:rsidR="002D50CA" w:rsidRDefault="00F10182" w:rsidP="00DC45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如何处理划线句子</w:t>
      </w:r>
      <w:r w:rsidR="00B96061">
        <w:rPr>
          <w:rFonts w:hint="eastAsia"/>
          <w:lang w:val="en-US"/>
        </w:rPr>
        <w:t>？</w:t>
      </w:r>
    </w:p>
    <w:p w14:paraId="46ED9F3E" w14:textId="404F5EFB" w:rsidR="00DC459A" w:rsidRPr="002D50CA" w:rsidRDefault="00903AA1" w:rsidP="002D5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</w:rPr>
        <w:t>什么</w:t>
      </w:r>
      <w:r w:rsidR="00EE3FEF">
        <w:rPr>
          <w:rFonts w:hint="eastAsia"/>
        </w:rPr>
        <w:t>语言</w:t>
      </w:r>
      <w:r>
        <w:rPr>
          <w:rFonts w:hint="eastAsia"/>
        </w:rPr>
        <w:t>特点？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 xml:space="preserve"> </w:t>
      </w:r>
      <w:r w:rsidR="00EE3FEF">
        <w:rPr>
          <w:rFonts w:hint="eastAsia"/>
        </w:rPr>
        <w:t>什么作用？</w:t>
      </w:r>
      <w:r>
        <w:rPr>
          <w:rFonts w:hint="eastAsia"/>
        </w:rPr>
        <w:t>传达什么信息？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="00F10182">
        <w:rPr>
          <w:rFonts w:hint="eastAsia"/>
        </w:rPr>
        <w:t>如何翻译</w:t>
      </w:r>
      <w:r w:rsidR="008B68BA">
        <w:rPr>
          <w:rFonts w:hint="eastAsia"/>
        </w:rPr>
        <w:t>（手法）</w:t>
      </w:r>
      <w:r w:rsidR="00F10182">
        <w:rPr>
          <w:rFonts w:hint="eastAsia"/>
        </w:rPr>
        <w:t>以保留此功能？</w:t>
      </w:r>
    </w:p>
    <w:p w14:paraId="5EA1CA9D" w14:textId="5E8DF071" w:rsidR="002D50CA" w:rsidRPr="00A503BD" w:rsidRDefault="002D50CA" w:rsidP="002D50C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</w:rPr>
        <w:t>风格例子</w:t>
      </w:r>
      <w:r>
        <w:t xml:space="preserve"> </w:t>
      </w:r>
      <m:oMath>
        <m:r>
          <w:rPr>
            <w:rFonts w:ascii="Cambria Math" w:hAnsi="Cambria Math"/>
          </w:rPr>
          <m:t>&gt;</m:t>
        </m:r>
      </m:oMath>
      <w:r>
        <w:t xml:space="preserve"> </w:t>
      </w:r>
      <w:r w:rsidR="00CE0D62">
        <w:rPr>
          <w:rFonts w:hint="eastAsia"/>
        </w:rPr>
        <w:t>语法例子</w:t>
      </w:r>
    </w:p>
    <w:p w14:paraId="5B9020B1" w14:textId="77777777" w:rsidR="00134946" w:rsidRDefault="00134946" w:rsidP="00134946">
      <w:pPr>
        <w:rPr>
          <w:u w:val="single"/>
          <w:lang w:val="en-US"/>
        </w:rPr>
      </w:pPr>
    </w:p>
    <w:p w14:paraId="7E23E2D5" w14:textId="77777777" w:rsidR="00134946" w:rsidRDefault="00134946" w:rsidP="00134946">
      <w:pPr>
        <w:rPr>
          <w:u w:val="single"/>
          <w:lang w:val="en-US"/>
        </w:rPr>
      </w:pPr>
    </w:p>
    <w:p w14:paraId="482C9B9B" w14:textId="77777777" w:rsidR="00134946" w:rsidRDefault="00134946" w:rsidP="00134946">
      <w:pPr>
        <w:rPr>
          <w:u w:val="single"/>
          <w:lang w:val="en-US"/>
        </w:rPr>
      </w:pPr>
    </w:p>
    <w:p w14:paraId="064DFB37" w14:textId="741B1604" w:rsidR="00A503BD" w:rsidRPr="00134946" w:rsidRDefault="00062A9E" w:rsidP="00134946">
      <w:pPr>
        <w:rPr>
          <w:u w:val="single"/>
          <w:lang w:val="en-US"/>
        </w:rPr>
      </w:pPr>
      <w:r>
        <w:rPr>
          <w:rFonts w:hint="eastAsia"/>
          <w:u w:val="single"/>
          <w:lang w:val="en-US"/>
        </w:rPr>
        <w:lastRenderedPageBreak/>
        <w:t>常见</w:t>
      </w:r>
      <w:r w:rsidR="00A503BD" w:rsidRPr="00134946">
        <w:rPr>
          <w:rFonts w:hint="eastAsia"/>
          <w:u w:val="single"/>
          <w:lang w:val="en-US"/>
        </w:rPr>
        <w:t>例子库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29"/>
        <w:gridCol w:w="4395"/>
        <w:gridCol w:w="4961"/>
      </w:tblGrid>
      <w:tr w:rsidR="002639FB" w14:paraId="69F7B581" w14:textId="77777777" w:rsidTr="00F27BE5">
        <w:tc>
          <w:tcPr>
            <w:tcW w:w="1129" w:type="dxa"/>
          </w:tcPr>
          <w:p w14:paraId="3CB58E01" w14:textId="77777777" w:rsidR="002639FB" w:rsidRDefault="002639FB" w:rsidP="00611A11">
            <w:pPr>
              <w:jc w:val="center"/>
              <w:rPr>
                <w:rFonts w:hint="eastAsia"/>
              </w:rPr>
            </w:pPr>
          </w:p>
        </w:tc>
        <w:tc>
          <w:tcPr>
            <w:tcW w:w="4395" w:type="dxa"/>
          </w:tcPr>
          <w:p w14:paraId="2AFA31B5" w14:textId="27DBF793" w:rsidR="002639FB" w:rsidRDefault="002639FB" w:rsidP="00611A11">
            <w:pPr>
              <w:jc w:val="center"/>
            </w:pPr>
            <w:r>
              <w:rPr>
                <w:rFonts w:hint="eastAsia"/>
              </w:rPr>
              <w:t>中译英</w:t>
            </w:r>
          </w:p>
        </w:tc>
        <w:tc>
          <w:tcPr>
            <w:tcW w:w="4961" w:type="dxa"/>
          </w:tcPr>
          <w:p w14:paraId="5B51BE20" w14:textId="7576891C" w:rsidR="002639FB" w:rsidRDefault="002639FB" w:rsidP="00611A11">
            <w:pPr>
              <w:jc w:val="center"/>
            </w:pPr>
            <w:r>
              <w:rPr>
                <w:rFonts w:hint="eastAsia"/>
              </w:rPr>
              <w:t>英译中</w:t>
            </w:r>
          </w:p>
        </w:tc>
      </w:tr>
      <w:tr w:rsidR="002639FB" w14:paraId="696D50E2" w14:textId="77777777" w:rsidTr="00F27BE5">
        <w:tc>
          <w:tcPr>
            <w:tcW w:w="1129" w:type="dxa"/>
          </w:tcPr>
          <w:p w14:paraId="2440324A" w14:textId="77777777" w:rsidR="002639FB" w:rsidRDefault="002639FB" w:rsidP="00A51847">
            <w:pPr>
              <w:jc w:val="center"/>
              <w:rPr>
                <w:rFonts w:hint="eastAsia"/>
              </w:rPr>
            </w:pPr>
          </w:p>
        </w:tc>
        <w:tc>
          <w:tcPr>
            <w:tcW w:w="4395" w:type="dxa"/>
          </w:tcPr>
          <w:p w14:paraId="438A8371" w14:textId="04C56855" w:rsidR="002639FB" w:rsidRDefault="002639FB" w:rsidP="00020DDF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原句结构松散，短语间没有连接词。为了明确语义及逻辑关系，使用增词法增补</w:t>
            </w:r>
            <w:r>
              <w:t>……</w:t>
            </w:r>
          </w:p>
        </w:tc>
        <w:tc>
          <w:tcPr>
            <w:tcW w:w="4961" w:type="dxa"/>
          </w:tcPr>
          <w:p w14:paraId="56A877F3" w14:textId="7A375241" w:rsidR="002639FB" w:rsidRDefault="002639FB" w:rsidP="00785D23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中文通常将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状语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前置于中心语。</w:t>
            </w:r>
          </w:p>
          <w:p w14:paraId="66F3656A" w14:textId="1D8799B1" w:rsidR="002639FB" w:rsidRDefault="002639FB" w:rsidP="00432683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</w:rPr>
              <w:t>可修饰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中心语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的定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状语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过长，非常复杂，</w:t>
            </w:r>
            <w:r w:rsidRPr="00610FD6">
              <w:rPr>
                <w:rFonts w:hint="eastAsia"/>
                <w:u w:val="single"/>
              </w:rPr>
              <w:t>其中蕴含多个并列的</w:t>
            </w:r>
            <w:r w:rsidRPr="00610FD6">
              <w:rPr>
                <w:rFonts w:hint="eastAsia"/>
                <w:u w:val="single"/>
              </w:rPr>
              <w:t xml:space="preserve"> </w:t>
            </w:r>
            <w:r w:rsidRPr="00610FD6">
              <w:rPr>
                <w:rFonts w:hint="eastAsia"/>
                <w:u w:val="single"/>
              </w:rPr>
              <w:t>定中</w:t>
            </w:r>
            <w:r w:rsidRPr="00610FD6">
              <w:rPr>
                <w:rFonts w:hint="eastAsia"/>
                <w:u w:val="single"/>
              </w:rPr>
              <w:t xml:space="preserve"> /</w:t>
            </w:r>
            <w:r w:rsidRPr="00610FD6">
              <w:rPr>
                <w:u w:val="single"/>
              </w:rPr>
              <w:t xml:space="preserve"> </w:t>
            </w:r>
            <w:r w:rsidRPr="00610FD6">
              <w:rPr>
                <w:rFonts w:hint="eastAsia"/>
                <w:u w:val="single"/>
              </w:rPr>
              <w:t>状中</w:t>
            </w:r>
            <w:r w:rsidRPr="00610FD6">
              <w:rPr>
                <w:rFonts w:hint="eastAsia"/>
                <w:u w:val="single"/>
              </w:rPr>
              <w:t xml:space="preserve"> </w:t>
            </w:r>
            <w:r w:rsidRPr="00610FD6">
              <w:rPr>
                <w:rFonts w:hint="eastAsia"/>
                <w:u w:val="single"/>
              </w:rPr>
              <w:t>结构</w:t>
            </w:r>
            <w:r>
              <w:rPr>
                <w:rFonts w:hint="eastAsia"/>
              </w:rPr>
              <w:t>。如果将其前置，则修饰语过长，不符合中文简洁的表述习惯。</w:t>
            </w:r>
          </w:p>
          <w:p w14:paraId="33E1685C" w14:textId="22868421" w:rsidR="002639FB" w:rsidRDefault="002639FB" w:rsidP="00432683">
            <w:pPr>
              <w:pStyle w:val="ListParagraph"/>
            </w:pPr>
            <w:r>
              <w:rPr>
                <w:rFonts w:hint="eastAsia"/>
              </w:rPr>
              <w:t>因此选择转句译法转译成多个独立的句子，使句子表达流畅，逻辑分明，清晰语义。</w:t>
            </w:r>
          </w:p>
        </w:tc>
      </w:tr>
      <w:tr w:rsidR="008C487A" w14:paraId="56A58B0D" w14:textId="77777777" w:rsidTr="00F27BE5">
        <w:tc>
          <w:tcPr>
            <w:tcW w:w="1129" w:type="dxa"/>
            <w:vMerge w:val="restart"/>
          </w:tcPr>
          <w:p w14:paraId="186018B7" w14:textId="77777777" w:rsidR="008C487A" w:rsidRDefault="008C487A" w:rsidP="002639FB"/>
          <w:p w14:paraId="6A83E3EF" w14:textId="77777777" w:rsidR="008C487A" w:rsidRDefault="008C487A" w:rsidP="002639FB"/>
          <w:p w14:paraId="135F3AFC" w14:textId="77777777" w:rsidR="008C487A" w:rsidRDefault="008C487A" w:rsidP="002639FB"/>
          <w:p w14:paraId="42954902" w14:textId="77777777" w:rsidR="008C487A" w:rsidRDefault="008C487A" w:rsidP="002639FB"/>
          <w:p w14:paraId="582725A8" w14:textId="77777777" w:rsidR="008C487A" w:rsidRDefault="008C487A" w:rsidP="002639FB"/>
          <w:p w14:paraId="56766618" w14:textId="77777777" w:rsidR="008C487A" w:rsidRDefault="008C487A" w:rsidP="002639FB"/>
          <w:p w14:paraId="497F2646" w14:textId="77777777" w:rsidR="008C487A" w:rsidRDefault="008C487A" w:rsidP="002639FB"/>
          <w:p w14:paraId="56FCDE22" w14:textId="77777777" w:rsidR="008C487A" w:rsidRDefault="008C487A" w:rsidP="002639FB"/>
          <w:p w14:paraId="63510CF4" w14:textId="2DEC22B9" w:rsidR="008C487A" w:rsidRDefault="008C487A" w:rsidP="00A518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切换</w:t>
            </w:r>
            <w:r>
              <w:rPr>
                <w:rFonts w:hint="eastAsia"/>
              </w:rPr>
              <w:t>/</w:t>
            </w:r>
            <w:r>
              <w:br/>
            </w:r>
            <w:r>
              <w:rPr>
                <w:rFonts w:hint="eastAsia"/>
              </w:rPr>
              <w:t>舍弃喻体</w:t>
            </w:r>
          </w:p>
        </w:tc>
        <w:tc>
          <w:tcPr>
            <w:tcW w:w="4395" w:type="dxa"/>
          </w:tcPr>
          <w:p w14:paraId="1813E021" w14:textId="24797A2E" w:rsidR="008C487A" w:rsidRDefault="008C487A" w:rsidP="006C479E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原文使用的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词语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喻体（比喻形象）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是将</w:t>
            </w:r>
            <w:r>
              <w:rPr>
                <w:rFonts w:hint="eastAsia"/>
              </w:rPr>
              <w:t xml:space="preserve"> x</w:t>
            </w:r>
            <w:r>
              <w:t xml:space="preserve">xx </w:t>
            </w:r>
            <w:r>
              <w:rPr>
                <w:rFonts w:hint="eastAsia"/>
              </w:rPr>
              <w:t>比作</w:t>
            </w:r>
            <w:r>
              <w:rPr>
                <w:rFonts w:hint="eastAsia"/>
              </w:rPr>
              <w:t xml:space="preserve"> </w:t>
            </w:r>
            <w:r>
              <w:t xml:space="preserve">xxx </w:t>
            </w:r>
            <w:r>
              <w:rPr>
                <w:rFonts w:hint="eastAsia"/>
              </w:rPr>
              <w:t>，有</w:t>
            </w:r>
            <w:r>
              <w:t xml:space="preserve">…… </w:t>
            </w:r>
            <w:r>
              <w:rPr>
                <w:rFonts w:hint="eastAsia"/>
              </w:rPr>
              <w:t>的作用。</w:t>
            </w:r>
          </w:p>
          <w:p w14:paraId="4A0A018E" w14:textId="77777777" w:rsidR="008C487A" w:rsidRDefault="008C487A" w:rsidP="009E3E8D">
            <w:pPr>
              <w:pStyle w:val="ListParagraph"/>
            </w:pPr>
            <w:r>
              <w:rPr>
                <w:rFonts w:hint="eastAsia"/>
              </w:rPr>
              <w:t>在中文语境里常用，对中文读者来说容易接受。</w:t>
            </w:r>
          </w:p>
          <w:p w14:paraId="7CEA79A0" w14:textId="77777777" w:rsidR="008C487A" w:rsidRDefault="008C487A" w:rsidP="00610FD6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英文语境中，</w:t>
            </w:r>
            <w:r w:rsidRPr="009223B7">
              <w:rPr>
                <w:rFonts w:hint="eastAsia"/>
                <w:u w:val="single"/>
              </w:rPr>
              <w:t>这个喻体并没有这层喻意</w:t>
            </w:r>
            <w:r>
              <w:rPr>
                <w:rFonts w:hint="eastAsia"/>
              </w:rPr>
              <w:t>。</w:t>
            </w:r>
          </w:p>
          <w:p w14:paraId="7B711F98" w14:textId="4A48F58C" w:rsidR="008C487A" w:rsidRDefault="008C487A" w:rsidP="00610FD6">
            <w:pPr>
              <w:pStyle w:val="ListParagraph"/>
            </w:pPr>
            <w:r>
              <w:rPr>
                <w:rFonts w:hint="eastAsia"/>
              </w:rPr>
              <w:t>英文读者也对这一比喻形象不熟悉，导致他们无法对作者观点产生共鸣。</w:t>
            </w:r>
          </w:p>
        </w:tc>
        <w:tc>
          <w:tcPr>
            <w:tcW w:w="4961" w:type="dxa"/>
          </w:tcPr>
          <w:p w14:paraId="3DD605B3" w14:textId="5097E8AF" w:rsidR="008C487A" w:rsidRDefault="008C487A" w:rsidP="002E3F39">
            <w:pPr>
              <w:rPr>
                <w:rFonts w:hint="eastAsia"/>
              </w:rPr>
            </w:pPr>
          </w:p>
        </w:tc>
      </w:tr>
      <w:tr w:rsidR="008C487A" w14:paraId="0BC8DFB4" w14:textId="77777777" w:rsidTr="00F27BE5">
        <w:tc>
          <w:tcPr>
            <w:tcW w:w="1129" w:type="dxa"/>
            <w:vMerge/>
          </w:tcPr>
          <w:p w14:paraId="3D98AC9F" w14:textId="26124D18" w:rsidR="008C487A" w:rsidRDefault="008C487A" w:rsidP="002639FB">
            <w:pPr>
              <w:rPr>
                <w:rFonts w:hint="eastAsia"/>
              </w:rPr>
            </w:pPr>
          </w:p>
        </w:tc>
        <w:tc>
          <w:tcPr>
            <w:tcW w:w="4395" w:type="dxa"/>
          </w:tcPr>
          <w:p w14:paraId="395F7380" w14:textId="16B1C9D5" w:rsidR="008C487A" w:rsidRDefault="008C487A" w:rsidP="006C479E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原文用词具有浓厚的华族文化色彩。若直译的话，不易缺乏相关文化背景知识的英文读者理解，会造成读者不知所云，无法接受原文信息。</w:t>
            </w:r>
          </w:p>
          <w:p w14:paraId="268A42A2" w14:textId="1C3554E4" w:rsidR="008C487A" w:rsidRDefault="008C487A" w:rsidP="009223B7">
            <w:pPr>
              <w:pStyle w:val="ListParagraph"/>
            </w:pPr>
            <w:r>
              <w:rPr>
                <w:rFonts w:hint="eastAsia"/>
              </w:rPr>
              <w:t>因此，我是用意译手法，使译文更好地接受读者的文化解码能力。</w:t>
            </w:r>
          </w:p>
        </w:tc>
        <w:tc>
          <w:tcPr>
            <w:tcW w:w="4961" w:type="dxa"/>
          </w:tcPr>
          <w:p w14:paraId="1A234222" w14:textId="2A890574" w:rsidR="008C487A" w:rsidRDefault="008C487A" w:rsidP="009223B7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原文用词具有浓厚的欧美文化色彩。若直译的话，不易缺乏相关文化背景知识的英文读者理解，会造成读者不知所云，无法接受原文信息。</w:t>
            </w:r>
          </w:p>
          <w:p w14:paraId="212B0E1B" w14:textId="55ACC2D4" w:rsidR="008C487A" w:rsidRDefault="008C487A" w:rsidP="009223B7">
            <w:pPr>
              <w:pStyle w:val="ListParagraph"/>
            </w:pPr>
            <w:r>
              <w:rPr>
                <w:rFonts w:hint="eastAsia"/>
              </w:rPr>
              <w:t>因此，我是用意译手法，使译文更好地接受读者的文化解码能力。</w:t>
            </w:r>
          </w:p>
        </w:tc>
      </w:tr>
      <w:tr w:rsidR="002639FB" w14:paraId="48A3429A" w14:textId="77777777" w:rsidTr="00F27BE5">
        <w:tc>
          <w:tcPr>
            <w:tcW w:w="1129" w:type="dxa"/>
          </w:tcPr>
          <w:p w14:paraId="1D8D2E9B" w14:textId="51757483" w:rsidR="002639FB" w:rsidRDefault="00F27BE5" w:rsidP="00A518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成语分割</w:t>
            </w:r>
          </w:p>
        </w:tc>
        <w:tc>
          <w:tcPr>
            <w:tcW w:w="4395" w:type="dxa"/>
          </w:tcPr>
          <w:p w14:paraId="3A3EFC2A" w14:textId="51394808" w:rsidR="002639FB" w:rsidRDefault="002639FB" w:rsidP="009E3E8D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英文没有与原文对等的表述形式。</w:t>
            </w:r>
          </w:p>
          <w:p w14:paraId="0C2C5122" w14:textId="1D5CB884" w:rsidR="002639FB" w:rsidRDefault="002639FB" w:rsidP="009E3E8D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为了将成语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习语的完整意思传达，使用意译法将原文形式打破，分别把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的意思译成两个独立的分句，从而完整地传达原文的意思。</w:t>
            </w:r>
          </w:p>
        </w:tc>
        <w:tc>
          <w:tcPr>
            <w:tcW w:w="4961" w:type="dxa"/>
          </w:tcPr>
          <w:p w14:paraId="1B312D4A" w14:textId="77777777" w:rsidR="002639FB" w:rsidRDefault="002639FB" w:rsidP="00202308"/>
        </w:tc>
      </w:tr>
      <w:tr w:rsidR="003256BB" w14:paraId="3CE96A4A" w14:textId="77777777" w:rsidTr="00CD2AFB">
        <w:tc>
          <w:tcPr>
            <w:tcW w:w="1129" w:type="dxa"/>
          </w:tcPr>
          <w:p w14:paraId="4D8A69B0" w14:textId="7CE82A17" w:rsidR="003256BB" w:rsidRDefault="003256BB" w:rsidP="00A518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转句译法</w:t>
            </w:r>
          </w:p>
        </w:tc>
        <w:tc>
          <w:tcPr>
            <w:tcW w:w="9356" w:type="dxa"/>
            <w:gridSpan w:val="2"/>
          </w:tcPr>
          <w:p w14:paraId="320675FE" w14:textId="441FD978" w:rsidR="003256BB" w:rsidRDefault="003256BB" w:rsidP="003256BB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eastAsia"/>
              </w:rPr>
              <w:t>句子有两个相对独立的部分在传达两个不同的内容。句子上半部分是在讲</w:t>
            </w:r>
            <w:r>
              <w:rPr>
                <w:rFonts w:hint="eastAsia"/>
              </w:rPr>
              <w:t xml:space="preserve"> </w:t>
            </w:r>
            <w:r>
              <w:t xml:space="preserve">…… </w:t>
            </w:r>
            <w:r>
              <w:rPr>
                <w:rFonts w:hint="eastAsia"/>
              </w:rPr>
              <w:t>，下半部分是在讲</w:t>
            </w:r>
            <w:r>
              <w:rPr>
                <w:rFonts w:hint="eastAsia"/>
              </w:rPr>
              <w:t xml:space="preserve"> </w:t>
            </w:r>
            <w:r>
              <w:t xml:space="preserve">…… </w:t>
            </w:r>
            <w:r>
              <w:rPr>
                <w:rFonts w:hint="eastAsia"/>
              </w:rPr>
              <w:t>。因此，我是用转句译法使概念分明，译文层次分明，语义清晰。</w:t>
            </w:r>
          </w:p>
        </w:tc>
      </w:tr>
      <w:tr w:rsidR="002639FB" w14:paraId="38733A91" w14:textId="77777777" w:rsidTr="00F27BE5">
        <w:tc>
          <w:tcPr>
            <w:tcW w:w="1129" w:type="dxa"/>
          </w:tcPr>
          <w:p w14:paraId="0425EEFC" w14:textId="77777777" w:rsidR="00A51847" w:rsidRDefault="00A51847" w:rsidP="00A51847">
            <w:pPr>
              <w:jc w:val="center"/>
            </w:pPr>
          </w:p>
          <w:p w14:paraId="4DE6F839" w14:textId="77777777" w:rsidR="00A51847" w:rsidRDefault="00A51847" w:rsidP="00A51847">
            <w:pPr>
              <w:jc w:val="center"/>
            </w:pPr>
          </w:p>
          <w:p w14:paraId="56D3B129" w14:textId="77777777" w:rsidR="00A51847" w:rsidRDefault="00A51847" w:rsidP="00A51847">
            <w:pPr>
              <w:jc w:val="center"/>
            </w:pPr>
          </w:p>
          <w:p w14:paraId="46DFE5E4" w14:textId="77777777" w:rsidR="00A51847" w:rsidRDefault="00A51847" w:rsidP="00A51847">
            <w:pPr>
              <w:jc w:val="center"/>
            </w:pPr>
          </w:p>
          <w:p w14:paraId="44FBF848" w14:textId="77777777" w:rsidR="00A51847" w:rsidRDefault="00A51847" w:rsidP="00A51847">
            <w:pPr>
              <w:jc w:val="center"/>
            </w:pPr>
          </w:p>
          <w:p w14:paraId="1A1FCAB5" w14:textId="16834508" w:rsidR="002639FB" w:rsidRDefault="00A51847" w:rsidP="00A518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风格</w:t>
            </w:r>
          </w:p>
        </w:tc>
        <w:tc>
          <w:tcPr>
            <w:tcW w:w="9356" w:type="dxa"/>
            <w:gridSpan w:val="2"/>
          </w:tcPr>
          <w:p w14:paraId="200D0851" w14:textId="0C970ECF" w:rsidR="002639FB" w:rsidRDefault="002639FB" w:rsidP="005B717D">
            <w:pPr>
              <w:pStyle w:val="ListParagraph"/>
              <w:numPr>
                <w:ilvl w:val="0"/>
                <w:numId w:val="5"/>
              </w:numPr>
            </w:pPr>
            <w:r>
              <w:t xml:space="preserve">…… </w:t>
            </w:r>
            <w:r>
              <w:rPr>
                <w:rFonts w:hint="eastAsia"/>
              </w:rPr>
              <w:t>的处理：</w:t>
            </w:r>
          </w:p>
          <w:p w14:paraId="41973AC8" w14:textId="16FF894A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强调</w:t>
            </w:r>
            <w:r>
              <w:rPr>
                <w:rFonts w:hint="eastAsia"/>
              </w:rPr>
              <w:t xml:space="preserve"> xxx</w:t>
            </w:r>
            <w:r>
              <w:t xml:space="preserve"> </w:t>
            </w:r>
            <w:r>
              <w:rPr>
                <w:rFonts w:hint="eastAsia"/>
              </w:rPr>
              <w:t>的语境特点。</w:t>
            </w:r>
          </w:p>
          <w:p w14:paraId="25C2999D" w14:textId="77E259AD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突出作者内心</w:t>
            </w:r>
            <w:r>
              <w:rPr>
                <w:rFonts w:hint="eastAsia"/>
              </w:rPr>
              <w:t xml:space="preserve"> xxx</w:t>
            </w:r>
            <w:r>
              <w:t xml:space="preserve"> </w:t>
            </w:r>
            <w:r>
              <w:rPr>
                <w:rFonts w:hint="eastAsia"/>
              </w:rPr>
              <w:t>的情绪。</w:t>
            </w:r>
          </w:p>
          <w:p w14:paraId="0FEAD664" w14:textId="77190146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充分显示</w:t>
            </w:r>
            <w:r>
              <w:rPr>
                <w:rFonts w:hint="eastAsia"/>
              </w:rPr>
              <w:t xml:space="preserve"> xxx</w:t>
            </w:r>
            <w:r>
              <w:t xml:space="preserve"> </w:t>
            </w:r>
            <w:r>
              <w:rPr>
                <w:rFonts w:hint="eastAsia"/>
              </w:rPr>
              <w:t>。</w:t>
            </w:r>
          </w:p>
          <w:p w14:paraId="59E291EB" w14:textId="1F6508AE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凸显事物本质，使抽象的意义浅显。</w:t>
            </w:r>
          </w:p>
          <w:p w14:paraId="1552CB46" w14:textId="22F631D6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使表述生动自然，给人想象的空间。</w:t>
            </w:r>
          </w:p>
          <w:p w14:paraId="131AF10D" w14:textId="489D0FCD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增强语气和语势，音韵和谐，富有节奏感。</w:t>
            </w:r>
          </w:p>
          <w:p w14:paraId="1B07F3B6" w14:textId="77777777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使句式整齐。</w:t>
            </w:r>
          </w:p>
          <w:p w14:paraId="2D8A61E7" w14:textId="77777777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环环相扣，条理清晰。</w:t>
            </w:r>
          </w:p>
          <w:p w14:paraId="3B3341E1" w14:textId="4DCE1C1A" w:rsidR="002639FB" w:rsidRDefault="002639FB" w:rsidP="005B717D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hint="eastAsia"/>
              </w:rPr>
              <w:t>引导读者思考。</w:t>
            </w:r>
          </w:p>
        </w:tc>
      </w:tr>
      <w:tr w:rsidR="002639FB" w14:paraId="596C7A9B" w14:textId="77777777" w:rsidTr="00F27BE5">
        <w:tc>
          <w:tcPr>
            <w:tcW w:w="1129" w:type="dxa"/>
          </w:tcPr>
          <w:p w14:paraId="780DD23B" w14:textId="77777777" w:rsidR="002639FB" w:rsidRDefault="002639FB" w:rsidP="008C487A">
            <w:pPr>
              <w:rPr>
                <w:rFonts w:hint="eastAsia"/>
              </w:rPr>
            </w:pPr>
          </w:p>
        </w:tc>
        <w:tc>
          <w:tcPr>
            <w:tcW w:w="9356" w:type="dxa"/>
            <w:gridSpan w:val="2"/>
          </w:tcPr>
          <w:p w14:paraId="5AD28606" w14:textId="13E29F81" w:rsidR="002639FB" w:rsidRDefault="002639FB" w:rsidP="005B717D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译入语中没有与原文形式上对等的表述。为了使表述自然，将引申义意译出来。</w:t>
            </w:r>
          </w:p>
        </w:tc>
      </w:tr>
      <w:tr w:rsidR="002639FB" w14:paraId="36A879C3" w14:textId="77777777" w:rsidTr="00F27BE5">
        <w:tc>
          <w:tcPr>
            <w:tcW w:w="1129" w:type="dxa"/>
          </w:tcPr>
          <w:p w14:paraId="5175BEB2" w14:textId="77777777" w:rsidR="002639FB" w:rsidRDefault="002639FB" w:rsidP="008C487A">
            <w:pPr>
              <w:rPr>
                <w:rFonts w:hint="eastAsia"/>
              </w:rPr>
            </w:pPr>
          </w:p>
        </w:tc>
        <w:tc>
          <w:tcPr>
            <w:tcW w:w="9356" w:type="dxa"/>
            <w:gridSpan w:val="2"/>
          </w:tcPr>
          <w:p w14:paraId="30012300" w14:textId="51FF7D46" w:rsidR="002639FB" w:rsidRDefault="002639FB" w:rsidP="005B717D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hint="eastAsia"/>
              </w:rPr>
              <w:t>增词法增补</w:t>
            </w:r>
            <w:r>
              <w:rPr>
                <w:rFonts w:hint="eastAsia"/>
              </w:rPr>
              <w:t xml:space="preserve"> xxx</w:t>
            </w:r>
            <w:r>
              <w:t xml:space="preserve"> </w:t>
            </w:r>
            <w:r>
              <w:rPr>
                <w:rFonts w:hint="eastAsia"/>
              </w:rPr>
              <w:t>使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指向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语义更加明显。</w:t>
            </w:r>
          </w:p>
        </w:tc>
      </w:tr>
    </w:tbl>
    <w:p w14:paraId="06C7D63D" w14:textId="77777777" w:rsidR="002D50CA" w:rsidRPr="00DC459A" w:rsidRDefault="002D50CA" w:rsidP="00DC459A"/>
    <w:sectPr w:rsidR="002D50CA" w:rsidRPr="00DC459A" w:rsidSect="00401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93889"/>
    <w:multiLevelType w:val="hybridMultilevel"/>
    <w:tmpl w:val="6060990E"/>
    <w:lvl w:ilvl="0" w:tplc="A712E5C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84403"/>
    <w:multiLevelType w:val="hybridMultilevel"/>
    <w:tmpl w:val="64AC83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627F7"/>
    <w:multiLevelType w:val="hybridMultilevel"/>
    <w:tmpl w:val="CDF4BF2C"/>
    <w:lvl w:ilvl="0" w:tplc="A712E5C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43E8A"/>
    <w:multiLevelType w:val="hybridMultilevel"/>
    <w:tmpl w:val="807A3C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936BF"/>
    <w:multiLevelType w:val="hybridMultilevel"/>
    <w:tmpl w:val="D4F8B2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810B4"/>
    <w:multiLevelType w:val="hybridMultilevel"/>
    <w:tmpl w:val="02B8A47E"/>
    <w:lvl w:ilvl="0" w:tplc="81DA185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CA"/>
    <w:rsid w:val="0000659B"/>
    <w:rsid w:val="00011389"/>
    <w:rsid w:val="00020DDF"/>
    <w:rsid w:val="0002765A"/>
    <w:rsid w:val="00045725"/>
    <w:rsid w:val="00047DD4"/>
    <w:rsid w:val="00050595"/>
    <w:rsid w:val="000610BE"/>
    <w:rsid w:val="00062A9E"/>
    <w:rsid w:val="00067495"/>
    <w:rsid w:val="00067703"/>
    <w:rsid w:val="00075E81"/>
    <w:rsid w:val="000927BE"/>
    <w:rsid w:val="000A6B04"/>
    <w:rsid w:val="000C2C9C"/>
    <w:rsid w:val="000C4866"/>
    <w:rsid w:val="000D31AA"/>
    <w:rsid w:val="000D4A51"/>
    <w:rsid w:val="000E2EA4"/>
    <w:rsid w:val="000E3586"/>
    <w:rsid w:val="000E4D8D"/>
    <w:rsid w:val="000F4478"/>
    <w:rsid w:val="00101E88"/>
    <w:rsid w:val="00101F04"/>
    <w:rsid w:val="00110F12"/>
    <w:rsid w:val="00113145"/>
    <w:rsid w:val="00115E58"/>
    <w:rsid w:val="0012170B"/>
    <w:rsid w:val="00125FF7"/>
    <w:rsid w:val="00134946"/>
    <w:rsid w:val="00134A6D"/>
    <w:rsid w:val="0017418B"/>
    <w:rsid w:val="0017789C"/>
    <w:rsid w:val="00183116"/>
    <w:rsid w:val="001841E6"/>
    <w:rsid w:val="001971FA"/>
    <w:rsid w:val="0019794A"/>
    <w:rsid w:val="001A6333"/>
    <w:rsid w:val="001B3444"/>
    <w:rsid w:val="001C17A0"/>
    <w:rsid w:val="001C2B70"/>
    <w:rsid w:val="001C3B14"/>
    <w:rsid w:val="001C4A1B"/>
    <w:rsid w:val="001D1A3C"/>
    <w:rsid w:val="001D60BB"/>
    <w:rsid w:val="001F271A"/>
    <w:rsid w:val="001F358D"/>
    <w:rsid w:val="001F4AD3"/>
    <w:rsid w:val="00202308"/>
    <w:rsid w:val="002050DA"/>
    <w:rsid w:val="00214676"/>
    <w:rsid w:val="002272DA"/>
    <w:rsid w:val="00257E14"/>
    <w:rsid w:val="002639FB"/>
    <w:rsid w:val="00272DB4"/>
    <w:rsid w:val="00277469"/>
    <w:rsid w:val="002779FF"/>
    <w:rsid w:val="00282DCA"/>
    <w:rsid w:val="00292923"/>
    <w:rsid w:val="002A1567"/>
    <w:rsid w:val="002A30C0"/>
    <w:rsid w:val="002A681E"/>
    <w:rsid w:val="002B4D84"/>
    <w:rsid w:val="002C658E"/>
    <w:rsid w:val="002C6BBE"/>
    <w:rsid w:val="002D50CA"/>
    <w:rsid w:val="002D5CA5"/>
    <w:rsid w:val="002E3F39"/>
    <w:rsid w:val="002E688E"/>
    <w:rsid w:val="002F08DC"/>
    <w:rsid w:val="002F3EAB"/>
    <w:rsid w:val="00300555"/>
    <w:rsid w:val="003048FE"/>
    <w:rsid w:val="00315537"/>
    <w:rsid w:val="003256BB"/>
    <w:rsid w:val="00327AAD"/>
    <w:rsid w:val="00336C15"/>
    <w:rsid w:val="00341516"/>
    <w:rsid w:val="00346494"/>
    <w:rsid w:val="003563E2"/>
    <w:rsid w:val="0036447B"/>
    <w:rsid w:val="00365AB4"/>
    <w:rsid w:val="00365FC9"/>
    <w:rsid w:val="0039739E"/>
    <w:rsid w:val="003A275F"/>
    <w:rsid w:val="003A65AF"/>
    <w:rsid w:val="003B575E"/>
    <w:rsid w:val="003B58CC"/>
    <w:rsid w:val="003C4282"/>
    <w:rsid w:val="003D163E"/>
    <w:rsid w:val="003D5660"/>
    <w:rsid w:val="003D626D"/>
    <w:rsid w:val="003D754B"/>
    <w:rsid w:val="003E7509"/>
    <w:rsid w:val="003F0913"/>
    <w:rsid w:val="00400F9A"/>
    <w:rsid w:val="004018FA"/>
    <w:rsid w:val="00420082"/>
    <w:rsid w:val="00427B0A"/>
    <w:rsid w:val="00432683"/>
    <w:rsid w:val="004331BC"/>
    <w:rsid w:val="00435686"/>
    <w:rsid w:val="00441E20"/>
    <w:rsid w:val="00447321"/>
    <w:rsid w:val="00450EB0"/>
    <w:rsid w:val="0045673E"/>
    <w:rsid w:val="004630E8"/>
    <w:rsid w:val="00471ECF"/>
    <w:rsid w:val="00472B8B"/>
    <w:rsid w:val="00480D9A"/>
    <w:rsid w:val="0048380B"/>
    <w:rsid w:val="004A5F6B"/>
    <w:rsid w:val="004A73D3"/>
    <w:rsid w:val="004B343F"/>
    <w:rsid w:val="004B5769"/>
    <w:rsid w:val="004C78CF"/>
    <w:rsid w:val="004D7D74"/>
    <w:rsid w:val="004E59FD"/>
    <w:rsid w:val="004F5814"/>
    <w:rsid w:val="00507DC9"/>
    <w:rsid w:val="00515E5A"/>
    <w:rsid w:val="00525F68"/>
    <w:rsid w:val="00526714"/>
    <w:rsid w:val="0053632C"/>
    <w:rsid w:val="00550DF5"/>
    <w:rsid w:val="005515FD"/>
    <w:rsid w:val="00554E43"/>
    <w:rsid w:val="00554EE9"/>
    <w:rsid w:val="005561F7"/>
    <w:rsid w:val="00560D3B"/>
    <w:rsid w:val="00561D46"/>
    <w:rsid w:val="005805BA"/>
    <w:rsid w:val="005818A8"/>
    <w:rsid w:val="00582B65"/>
    <w:rsid w:val="00583914"/>
    <w:rsid w:val="005845FA"/>
    <w:rsid w:val="00591B63"/>
    <w:rsid w:val="005B263C"/>
    <w:rsid w:val="005B66A7"/>
    <w:rsid w:val="005B717D"/>
    <w:rsid w:val="005C6316"/>
    <w:rsid w:val="005D1B8D"/>
    <w:rsid w:val="005D5BB9"/>
    <w:rsid w:val="005D679B"/>
    <w:rsid w:val="005F0624"/>
    <w:rsid w:val="005F7513"/>
    <w:rsid w:val="006012EB"/>
    <w:rsid w:val="0060301D"/>
    <w:rsid w:val="00610FD6"/>
    <w:rsid w:val="00611A11"/>
    <w:rsid w:val="00612D5C"/>
    <w:rsid w:val="00613099"/>
    <w:rsid w:val="00622B25"/>
    <w:rsid w:val="0063148E"/>
    <w:rsid w:val="00635B1E"/>
    <w:rsid w:val="00644DA2"/>
    <w:rsid w:val="00653F4B"/>
    <w:rsid w:val="00654102"/>
    <w:rsid w:val="0067094F"/>
    <w:rsid w:val="0067757C"/>
    <w:rsid w:val="0068178C"/>
    <w:rsid w:val="00685260"/>
    <w:rsid w:val="006858EA"/>
    <w:rsid w:val="0069651A"/>
    <w:rsid w:val="006C25EE"/>
    <w:rsid w:val="006C479E"/>
    <w:rsid w:val="006C6059"/>
    <w:rsid w:val="006E61F5"/>
    <w:rsid w:val="006F5781"/>
    <w:rsid w:val="0070002F"/>
    <w:rsid w:val="00701AE0"/>
    <w:rsid w:val="00702D28"/>
    <w:rsid w:val="007034DC"/>
    <w:rsid w:val="00705776"/>
    <w:rsid w:val="0073115D"/>
    <w:rsid w:val="00734408"/>
    <w:rsid w:val="00763F1C"/>
    <w:rsid w:val="00774530"/>
    <w:rsid w:val="00785D23"/>
    <w:rsid w:val="007A2980"/>
    <w:rsid w:val="007B6319"/>
    <w:rsid w:val="007C270F"/>
    <w:rsid w:val="007C3525"/>
    <w:rsid w:val="007C5C2A"/>
    <w:rsid w:val="007D027D"/>
    <w:rsid w:val="007D17E8"/>
    <w:rsid w:val="007D56C7"/>
    <w:rsid w:val="007D6E24"/>
    <w:rsid w:val="007F03DA"/>
    <w:rsid w:val="00801D0A"/>
    <w:rsid w:val="00802328"/>
    <w:rsid w:val="0081704D"/>
    <w:rsid w:val="00823703"/>
    <w:rsid w:val="00825441"/>
    <w:rsid w:val="00837D73"/>
    <w:rsid w:val="008405B6"/>
    <w:rsid w:val="00843413"/>
    <w:rsid w:val="008460ED"/>
    <w:rsid w:val="00865D11"/>
    <w:rsid w:val="008667EE"/>
    <w:rsid w:val="00896D13"/>
    <w:rsid w:val="00897D05"/>
    <w:rsid w:val="008A592D"/>
    <w:rsid w:val="008B29A0"/>
    <w:rsid w:val="008B3D5E"/>
    <w:rsid w:val="008B44D5"/>
    <w:rsid w:val="008B68BA"/>
    <w:rsid w:val="008C2FC4"/>
    <w:rsid w:val="008C487A"/>
    <w:rsid w:val="008C5E92"/>
    <w:rsid w:val="008D1F22"/>
    <w:rsid w:val="008D49A9"/>
    <w:rsid w:val="008D5932"/>
    <w:rsid w:val="008E002A"/>
    <w:rsid w:val="008E55EF"/>
    <w:rsid w:val="008E64A0"/>
    <w:rsid w:val="008F2400"/>
    <w:rsid w:val="008F79F5"/>
    <w:rsid w:val="0090238E"/>
    <w:rsid w:val="00903AA1"/>
    <w:rsid w:val="0090645A"/>
    <w:rsid w:val="0091257D"/>
    <w:rsid w:val="00913B18"/>
    <w:rsid w:val="009223B7"/>
    <w:rsid w:val="009229CC"/>
    <w:rsid w:val="009232F7"/>
    <w:rsid w:val="00931FB9"/>
    <w:rsid w:val="009337BE"/>
    <w:rsid w:val="00940F9B"/>
    <w:rsid w:val="00942929"/>
    <w:rsid w:val="009507D8"/>
    <w:rsid w:val="009645AF"/>
    <w:rsid w:val="0096592F"/>
    <w:rsid w:val="00967BE0"/>
    <w:rsid w:val="00971AF1"/>
    <w:rsid w:val="00974F00"/>
    <w:rsid w:val="009824E4"/>
    <w:rsid w:val="00982775"/>
    <w:rsid w:val="009934C3"/>
    <w:rsid w:val="00994C58"/>
    <w:rsid w:val="009A12D6"/>
    <w:rsid w:val="009A408D"/>
    <w:rsid w:val="009A4EEA"/>
    <w:rsid w:val="009A58D0"/>
    <w:rsid w:val="009C6356"/>
    <w:rsid w:val="009D4342"/>
    <w:rsid w:val="009E3E8D"/>
    <w:rsid w:val="009F27B6"/>
    <w:rsid w:val="009F6A31"/>
    <w:rsid w:val="00A14334"/>
    <w:rsid w:val="00A15C0C"/>
    <w:rsid w:val="00A17802"/>
    <w:rsid w:val="00A20827"/>
    <w:rsid w:val="00A32F33"/>
    <w:rsid w:val="00A3603D"/>
    <w:rsid w:val="00A41217"/>
    <w:rsid w:val="00A503BD"/>
    <w:rsid w:val="00A51847"/>
    <w:rsid w:val="00A57663"/>
    <w:rsid w:val="00A67822"/>
    <w:rsid w:val="00A67ACF"/>
    <w:rsid w:val="00A82363"/>
    <w:rsid w:val="00A83C98"/>
    <w:rsid w:val="00A87671"/>
    <w:rsid w:val="00A96C4A"/>
    <w:rsid w:val="00AC3AD8"/>
    <w:rsid w:val="00AC778B"/>
    <w:rsid w:val="00AD4E57"/>
    <w:rsid w:val="00B01976"/>
    <w:rsid w:val="00B14950"/>
    <w:rsid w:val="00B3088B"/>
    <w:rsid w:val="00B433AA"/>
    <w:rsid w:val="00B463AA"/>
    <w:rsid w:val="00B51268"/>
    <w:rsid w:val="00B82877"/>
    <w:rsid w:val="00B84C6A"/>
    <w:rsid w:val="00B86C26"/>
    <w:rsid w:val="00B87D3B"/>
    <w:rsid w:val="00B95CA7"/>
    <w:rsid w:val="00B96061"/>
    <w:rsid w:val="00BA030A"/>
    <w:rsid w:val="00BA1666"/>
    <w:rsid w:val="00BA1CDC"/>
    <w:rsid w:val="00BB132E"/>
    <w:rsid w:val="00BC6107"/>
    <w:rsid w:val="00BC7B47"/>
    <w:rsid w:val="00BF15C7"/>
    <w:rsid w:val="00BF7C08"/>
    <w:rsid w:val="00C0765A"/>
    <w:rsid w:val="00C206EB"/>
    <w:rsid w:val="00C43F26"/>
    <w:rsid w:val="00C6128A"/>
    <w:rsid w:val="00C61874"/>
    <w:rsid w:val="00C92249"/>
    <w:rsid w:val="00C93CD8"/>
    <w:rsid w:val="00CA7A92"/>
    <w:rsid w:val="00CB2F9A"/>
    <w:rsid w:val="00CB51A3"/>
    <w:rsid w:val="00CD1693"/>
    <w:rsid w:val="00CD2A38"/>
    <w:rsid w:val="00CE0D62"/>
    <w:rsid w:val="00CE7B52"/>
    <w:rsid w:val="00CF712C"/>
    <w:rsid w:val="00CF7D50"/>
    <w:rsid w:val="00D04D7C"/>
    <w:rsid w:val="00D17A84"/>
    <w:rsid w:val="00D20901"/>
    <w:rsid w:val="00D252D1"/>
    <w:rsid w:val="00D26435"/>
    <w:rsid w:val="00D323F4"/>
    <w:rsid w:val="00D36A41"/>
    <w:rsid w:val="00D40EB9"/>
    <w:rsid w:val="00D45FA2"/>
    <w:rsid w:val="00D57C91"/>
    <w:rsid w:val="00D645E5"/>
    <w:rsid w:val="00D72D8D"/>
    <w:rsid w:val="00D754C3"/>
    <w:rsid w:val="00D91443"/>
    <w:rsid w:val="00D96122"/>
    <w:rsid w:val="00DA708D"/>
    <w:rsid w:val="00DC01A4"/>
    <w:rsid w:val="00DC1951"/>
    <w:rsid w:val="00DC275C"/>
    <w:rsid w:val="00DC459A"/>
    <w:rsid w:val="00DD1DB4"/>
    <w:rsid w:val="00DF4A53"/>
    <w:rsid w:val="00DF78AB"/>
    <w:rsid w:val="00E26958"/>
    <w:rsid w:val="00E4111D"/>
    <w:rsid w:val="00E42BFB"/>
    <w:rsid w:val="00E43A23"/>
    <w:rsid w:val="00E460D9"/>
    <w:rsid w:val="00E506D3"/>
    <w:rsid w:val="00E521BC"/>
    <w:rsid w:val="00E615D4"/>
    <w:rsid w:val="00E62829"/>
    <w:rsid w:val="00E67881"/>
    <w:rsid w:val="00E7159C"/>
    <w:rsid w:val="00E75803"/>
    <w:rsid w:val="00E819A0"/>
    <w:rsid w:val="00E919F6"/>
    <w:rsid w:val="00E922D8"/>
    <w:rsid w:val="00E95E1D"/>
    <w:rsid w:val="00EC25FB"/>
    <w:rsid w:val="00EC5913"/>
    <w:rsid w:val="00ED11F1"/>
    <w:rsid w:val="00ED170E"/>
    <w:rsid w:val="00ED1C93"/>
    <w:rsid w:val="00EE14B1"/>
    <w:rsid w:val="00EE247A"/>
    <w:rsid w:val="00EE3FEF"/>
    <w:rsid w:val="00F10182"/>
    <w:rsid w:val="00F126D1"/>
    <w:rsid w:val="00F17B8F"/>
    <w:rsid w:val="00F21073"/>
    <w:rsid w:val="00F25AC7"/>
    <w:rsid w:val="00F27BE5"/>
    <w:rsid w:val="00F32846"/>
    <w:rsid w:val="00F35D36"/>
    <w:rsid w:val="00F36B04"/>
    <w:rsid w:val="00F40243"/>
    <w:rsid w:val="00F46336"/>
    <w:rsid w:val="00F55E53"/>
    <w:rsid w:val="00F6234D"/>
    <w:rsid w:val="00F67745"/>
    <w:rsid w:val="00F802FF"/>
    <w:rsid w:val="00F80D44"/>
    <w:rsid w:val="00F868FB"/>
    <w:rsid w:val="00FB12C9"/>
    <w:rsid w:val="00FB3DC4"/>
    <w:rsid w:val="00FC3B96"/>
    <w:rsid w:val="00FF3CA7"/>
    <w:rsid w:val="00FF4763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2EF9"/>
  <w15:chartTrackingRefBased/>
  <w15:docId w15:val="{B9D90550-73F7-4E6C-9C6E-BBFC39C4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2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26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5FB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5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39573-E697-4ADA-8BD4-2C0B4E83B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4131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品晨</dc:creator>
  <cp:keywords/>
  <dc:description/>
  <cp:lastModifiedBy>钟 品晨</cp:lastModifiedBy>
  <cp:revision>27</cp:revision>
  <cp:lastPrinted>2020-09-23T15:11:00Z</cp:lastPrinted>
  <dcterms:created xsi:type="dcterms:W3CDTF">2020-09-23T15:14:00Z</dcterms:created>
  <dcterms:modified xsi:type="dcterms:W3CDTF">2020-11-29T04:53:00Z</dcterms:modified>
</cp:coreProperties>
</file>