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04</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01</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21</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21</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21</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Canonical ledgers (Sam),</w:t>
            </w:r>
            <w:r w:rsidDel="00000000" w:rsidR="00000000" w:rsidRPr="00000000">
              <w:rPr>
                <w:rtl w:val="0"/>
              </w:rPr>
              <w:t xml:space="preserve"> 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t xml:space="preserve">Centis BV (Niels), DBGrow Inc.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sz w:val="20"/>
                <w:szCs w:val="20"/>
              </w:rPr>
            </w:pPr>
            <w:r w:rsidDel="00000000" w:rsidR="00000000" w:rsidRPr="00000000">
              <w:rPr>
                <w:rtl w:val="0"/>
              </w:rPr>
              <w:t xml:space="preserve">Canonical Ledgers (Sam Vanderwaal)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The 42ND Factoid AS (Tor)</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2C">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meetings on 201</w:t>
            </w:r>
            <w:r w:rsidDel="00000000" w:rsidR="00000000" w:rsidRPr="00000000">
              <w:rPr>
                <w:highlight w:val="white"/>
                <w:rtl w:val="0"/>
              </w:rPr>
              <w:t xml:space="preserve">9-01-14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highlight w:val="yellow"/>
              </w:rPr>
            </w:pPr>
            <w:r w:rsidDel="00000000" w:rsidR="00000000" w:rsidRPr="00000000">
              <w:rPr>
                <w:highlight w:val="yellow"/>
                <w:rtl w:val="0"/>
              </w:rPr>
              <w:t xml:space="preserve">No quorum. Meeting minutes will have to be approved next meeting.</w:t>
            </w:r>
          </w:p>
          <w:p w:rsidR="00000000" w:rsidDel="00000000" w:rsidP="00000000" w:rsidRDefault="00000000" w:rsidRPr="00000000" w14:paraId="000000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Factom Community Grant round #19-01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highlight w:val="white"/>
              </w:rPr>
            </w:pPr>
            <w:r w:rsidDel="00000000" w:rsidR="00000000" w:rsidRPr="00000000">
              <w:rPr>
                <w:highlight w:val="white"/>
                <w:rtl w:val="0"/>
              </w:rPr>
              <w:t xml:space="preserve"> Sam: Grant round document (153) is being voted on by the guides. If it passes with ⅘ majority it will be put in front of the ANOs for a ⅗ approval vote.</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Upcoming ANO election round (Julian)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pPr>
            <w:r w:rsidDel="00000000" w:rsidR="00000000" w:rsidRPr="00000000">
              <w:rPr>
                <w:rtl w:val="0"/>
              </w:rPr>
              <w:t xml:space="preserve">N/A due to Julian not being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highlight w:val="white"/>
                <w:rtl w:val="0"/>
              </w:rPr>
              <w:t xml:space="preserve">Guide Elections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Sam: Proposed guideline in guide workspace. Tor has provided feedback, but still waiting for reply from the others.</w:t>
            </w:r>
          </w:p>
          <w:p w:rsidR="00000000" w:rsidDel="00000000" w:rsidP="00000000" w:rsidRDefault="00000000" w:rsidRPr="00000000" w14:paraId="00000054">
            <w:pPr>
              <w:rPr/>
            </w:pPr>
            <w:r w:rsidDel="00000000" w:rsidR="00000000" w:rsidRPr="00000000">
              <w:rPr>
                <w:rtl w:val="0"/>
              </w:rPr>
              <w:br w:type="textWrapping"/>
              <w:t xml:space="preserve">Brian: Looks good.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Sam: Have tried to optimize it so the important parts happens during business days.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highlight w:val="white"/>
              </w:rPr>
            </w:pPr>
            <w:r w:rsidDel="00000000" w:rsidR="00000000" w:rsidRPr="00000000">
              <w:rPr>
                <w:highlight w:val="white"/>
                <w:rtl w:val="0"/>
              </w:rPr>
              <w:t xml:space="preserve">Network Stall 1-19-2019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Brian: Last friday night US time/early morning European time we had a network stall. So while this is good news that it has been so incredibly long since this has happened, but from all the many bugfixes that we have been seeing so far in the upcoming release it is terribly not unsurprising seeing that there are so many avenous for confusion in the current codebase. We were not able to figure precisely what was the cause for that stall, we were able to get the network back up and running. There was some learnings that we had - the reboot system has had some weaknesses the last time since The Great Stall back in September, so that is an action item to look at at Facom incs. Part. </w:t>
            </w:r>
          </w:p>
          <w:p w:rsidR="00000000" w:rsidDel="00000000" w:rsidP="00000000" w:rsidRDefault="00000000" w:rsidRPr="00000000" w14:paraId="00000063">
            <w:pPr>
              <w:rPr/>
            </w:pPr>
            <w:r w:rsidDel="00000000" w:rsidR="00000000" w:rsidRPr="00000000">
              <w:rPr>
                <w:rtl w:val="0"/>
              </w:rPr>
              <w:t xml:space="preserve">I want to thank some of the ANOs who were up and looking at their systems, there were a couple of ANOs who had rebooted their systems manually and we came very close to not having enough rebooted systems at the time - so I want to thank the people who were online at the time for assisting. It may have pushed us over the edge to get it running at the time. It is something to look at. We also have more dev-ops resource in Factom inc; we hired Mike Brennan as a new devops-specialist. He has some good experience, and he an Ian will be able to help with that debugging process.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rtl w:val="0"/>
              </w:rPr>
            </w:r>
          </w:p>
        </w:tc>
      </w:tr>
    </w:tbl>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highlight w:val="white"/>
              </w:rPr>
            </w:pPr>
            <w:r w:rsidDel="00000000" w:rsidR="00000000" w:rsidRPr="00000000">
              <w:rPr>
                <w:highlight w:val="white"/>
                <w:rtl w:val="0"/>
              </w:rPr>
              <w:t xml:space="preserve">Upcoming Releases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Brian: Last friday, a few hours before the stall, we had a release candidate which as gone out to the core development team to do some preliminary testing and do some more sanity checking on the testnet. There was one…. Bug/curiosity that Luap found… We will have to figure out if that needs to be fixed before a second release candidate.. Thats more a core committee thing to figure out if we can live with that or not. There are a couple of issues in the RC that we are investigating to see if they are blockers or not. At this point it does not look like it. As far as the things that have been fixed, it is a massive amount of code that got changed. We kind of got a two week test period to the one week we have had in the past. It has many many updates for things like fixing faulting, which is one of the suspected problems of the stall from last Friday. The minute 9 election bug that helps federated servers that get voted out to become audit servers, to become federated servers again will get resolved. There is another bug during minute zero that we are looking at. I’m excited to get it out as there are a lot of bugs that will get attended to.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Tor: When do you expect the others ANO can start playing with this on the testnet?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Brian: Today or tomorrow. I would like some feedback from the core committee to see if there are blockers or not. Depending on that we will either release it or create another RC. It is reverse compatible, and not everyone needs to update for this test to happen.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Tor: Ok, thank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bl>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Sam:</w:t>
            </w:r>
          </w:p>
          <w:p w:rsidR="00000000" w:rsidDel="00000000" w:rsidP="00000000" w:rsidRDefault="00000000" w:rsidRPr="00000000" w14:paraId="00000084">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5">
            <w:pPr>
              <w:widowControl w:val="0"/>
              <w:numPr>
                <w:ilvl w:val="0"/>
                <w:numId w:val="4"/>
              </w:numPr>
              <w:ind w:left="720" w:hanging="360"/>
              <w:rPr>
                <w:highlight w:val="white"/>
              </w:rPr>
            </w:pPr>
            <w:r w:rsidDel="00000000" w:rsidR="00000000" w:rsidRPr="00000000">
              <w:rPr>
                <w:highlight w:val="white"/>
                <w:rtl w:val="0"/>
              </w:rPr>
              <w:t xml:space="preserve">Finish grant round document and facilitate ratification process</w:t>
            </w:r>
          </w:p>
          <w:p w:rsidR="00000000" w:rsidDel="00000000" w:rsidP="00000000" w:rsidRDefault="00000000" w:rsidRPr="00000000" w14:paraId="00000086">
            <w:pPr>
              <w:widowControl w:val="0"/>
              <w:numPr>
                <w:ilvl w:val="0"/>
                <w:numId w:val="4"/>
              </w:numPr>
              <w:ind w:left="720" w:hanging="360"/>
              <w:rPr>
                <w:highlight w:val="white"/>
              </w:rPr>
            </w:pPr>
            <w:r w:rsidDel="00000000" w:rsidR="00000000" w:rsidRPr="00000000">
              <w:rPr>
                <w:highlight w:val="white"/>
                <w:rtl w:val="0"/>
              </w:rPr>
              <w:t xml:space="preserve">Look at what amendments are required to Doc 001 for Guide Process document</w:t>
            </w:r>
            <w:r w:rsidDel="00000000" w:rsidR="00000000" w:rsidRPr="00000000">
              <w:rPr>
                <w:rtl w:val="0"/>
              </w:rPr>
            </w:r>
          </w:p>
          <w:p w:rsidR="00000000" w:rsidDel="00000000" w:rsidP="00000000" w:rsidRDefault="00000000" w:rsidRPr="00000000" w14:paraId="00000087">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8">
            <w:pPr>
              <w:widowControl w:val="0"/>
              <w:rPr>
                <w:color w:val="980000"/>
                <w:highlight w:val="white"/>
              </w:rPr>
            </w:pPr>
            <w:r w:rsidDel="00000000" w:rsidR="00000000" w:rsidRPr="00000000">
              <w:rPr>
                <w:color w:val="980000"/>
                <w:highlight w:val="white"/>
                <w:rtl w:val="0"/>
              </w:rPr>
              <w:t xml:space="preserve">This week:</w:t>
            </w:r>
          </w:p>
          <w:p w:rsidR="00000000" w:rsidDel="00000000" w:rsidP="00000000" w:rsidRDefault="00000000" w:rsidRPr="00000000" w14:paraId="00000089">
            <w:pPr>
              <w:widowControl w:val="0"/>
              <w:numPr>
                <w:ilvl w:val="0"/>
                <w:numId w:val="2"/>
              </w:numPr>
              <w:ind w:left="720" w:hanging="360"/>
              <w:rPr>
                <w:color w:val="980000"/>
                <w:highlight w:val="white"/>
                <w:u w:val="none"/>
              </w:rPr>
            </w:pPr>
            <w:r w:rsidDel="00000000" w:rsidR="00000000" w:rsidRPr="00000000">
              <w:rPr>
                <w:color w:val="980000"/>
                <w:highlight w:val="white"/>
                <w:rtl w:val="0"/>
              </w:rPr>
              <w:t xml:space="preserve">Finished grant round document and voted on it as a Guide</w:t>
            </w:r>
          </w:p>
          <w:p w:rsidR="00000000" w:rsidDel="00000000" w:rsidP="00000000" w:rsidRDefault="00000000" w:rsidRPr="00000000" w14:paraId="0000008A">
            <w:pPr>
              <w:widowControl w:val="0"/>
              <w:numPr>
                <w:ilvl w:val="0"/>
                <w:numId w:val="2"/>
              </w:numPr>
              <w:ind w:left="720" w:hanging="360"/>
              <w:rPr>
                <w:color w:val="980000"/>
                <w:highlight w:val="white"/>
                <w:u w:val="none"/>
              </w:rPr>
            </w:pPr>
            <w:r w:rsidDel="00000000" w:rsidR="00000000" w:rsidRPr="00000000">
              <w:rPr>
                <w:color w:val="980000"/>
                <w:highlight w:val="white"/>
                <w:rtl w:val="0"/>
              </w:rPr>
              <w:t xml:space="preserve">Put together timeline for Guide election</w:t>
            </w:r>
          </w:p>
          <w:p w:rsidR="00000000" w:rsidDel="00000000" w:rsidP="00000000" w:rsidRDefault="00000000" w:rsidRPr="00000000" w14:paraId="0000008B">
            <w:pPr>
              <w:widowControl w:val="0"/>
              <w:numPr>
                <w:ilvl w:val="0"/>
                <w:numId w:val="2"/>
              </w:numPr>
              <w:ind w:left="720" w:hanging="360"/>
              <w:rPr>
                <w:color w:val="980000"/>
                <w:highlight w:val="white"/>
                <w:u w:val="none"/>
              </w:rPr>
            </w:pPr>
            <w:r w:rsidDel="00000000" w:rsidR="00000000" w:rsidRPr="00000000">
              <w:rPr>
                <w:color w:val="980000"/>
                <w:highlight w:val="white"/>
                <w:rtl w:val="0"/>
              </w:rPr>
              <w:t xml:space="preserve">Wrote up and posted a proposal for Research Groups to help with governance</w:t>
            </w:r>
          </w:p>
          <w:p w:rsidR="00000000" w:rsidDel="00000000" w:rsidP="00000000" w:rsidRDefault="00000000" w:rsidRPr="00000000" w14:paraId="0000008C">
            <w:pPr>
              <w:widowControl w:val="0"/>
              <w:numPr>
                <w:ilvl w:val="0"/>
                <w:numId w:val="2"/>
              </w:numPr>
              <w:ind w:left="720" w:hanging="360"/>
              <w:rPr>
                <w:color w:val="980000"/>
                <w:highlight w:val="white"/>
                <w:u w:val="none"/>
              </w:rPr>
            </w:pPr>
            <w:r w:rsidDel="00000000" w:rsidR="00000000" w:rsidRPr="00000000">
              <w:rPr>
                <w:rtl w:val="0"/>
              </w:rPr>
            </w:r>
          </w:p>
          <w:p w:rsidR="00000000" w:rsidDel="00000000" w:rsidP="00000000" w:rsidRDefault="00000000" w:rsidRPr="00000000" w14:paraId="0000008D">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t>
            </w:r>
          </w:p>
          <w:p w:rsidR="00000000" w:rsidDel="00000000" w:rsidP="00000000" w:rsidRDefault="00000000" w:rsidRPr="00000000" w14:paraId="00000090">
            <w:pPr>
              <w:widowControl w:val="0"/>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2">
            <w:pPr>
              <w:widowControl w:val="0"/>
              <w:numPr>
                <w:ilvl w:val="0"/>
                <w:numId w:val="5"/>
              </w:numPr>
              <w:ind w:left="720" w:hanging="360"/>
              <w:rPr>
                <w:b w:val="0"/>
                <w:highlight w:val="white"/>
              </w:rPr>
            </w:pPr>
            <w:r w:rsidDel="00000000" w:rsidR="00000000" w:rsidRPr="00000000">
              <w:rPr>
                <w:b w:val="0"/>
                <w:highlight w:val="white"/>
                <w:rtl w:val="0"/>
              </w:rPr>
              <w:t xml:space="preserve">Finalize grant round ratification. Get ratification of ANO-application process document started. Work on the Bug bounty (got delayed).w</w:t>
            </w:r>
          </w:p>
          <w:p w:rsidR="00000000" w:rsidDel="00000000" w:rsidP="00000000" w:rsidRDefault="00000000" w:rsidRPr="00000000" w14:paraId="00000093">
            <w:pPr>
              <w:widowControl w:val="0"/>
              <w:spacing w:line="240" w:lineRule="auto"/>
              <w:rPr>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w:t>
            </w:r>
          </w:p>
          <w:p w:rsidR="00000000" w:rsidDel="00000000" w:rsidP="00000000" w:rsidRDefault="00000000" w:rsidRPr="00000000" w14:paraId="00000095">
            <w:pPr>
              <w:widowControl w:val="0"/>
              <w:spacing w:line="240" w:lineRule="auto"/>
              <w:rPr>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numPr>
                <w:ilvl w:val="0"/>
                <w:numId w:val="6"/>
              </w:numPr>
              <w:ind w:left="720" w:hanging="360"/>
              <w:rPr>
                <w:highlight w:val="white"/>
              </w:rPr>
            </w:pPr>
            <w:r w:rsidDel="00000000" w:rsidR="00000000" w:rsidRPr="00000000">
              <w:rPr>
                <w:highlight w:val="white"/>
                <w:rtl w:val="0"/>
              </w:rPr>
              <w:t xml:space="preserve">Hope to finish this ANO round document, maybe start looking at creating updates to Doc 001.</w:t>
            </w:r>
          </w:p>
          <w:p w:rsidR="00000000" w:rsidDel="00000000" w:rsidP="00000000" w:rsidRDefault="00000000" w:rsidRPr="00000000" w14:paraId="00000097">
            <w:pPr>
              <w:widowControl w:val="0"/>
              <w:rPr>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98">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9">
            <w:pPr>
              <w:widowControl w:val="0"/>
              <w:rPr>
                <w:color w:val="980000"/>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9B">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C">
            <w:pPr>
              <w:widowControl w:val="0"/>
              <w:numPr>
                <w:ilvl w:val="0"/>
                <w:numId w:val="7"/>
              </w:numPr>
              <w:spacing w:line="240" w:lineRule="auto"/>
              <w:ind w:left="720" w:hanging="360"/>
              <w:rPr>
                <w:u w:val="none"/>
              </w:rPr>
            </w:pPr>
            <w:r w:rsidDel="00000000" w:rsidR="00000000" w:rsidRPr="00000000">
              <w:rPr>
                <w:rtl w:val="0"/>
              </w:rPr>
              <w:t xml:space="preserve">Continue on 6.1.1</w:t>
            </w:r>
          </w:p>
          <w:p w:rsidR="00000000" w:rsidDel="00000000" w:rsidP="00000000" w:rsidRDefault="00000000" w:rsidRPr="00000000" w14:paraId="0000009D">
            <w:pPr>
              <w:widowControl w:val="0"/>
              <w:numPr>
                <w:ilvl w:val="0"/>
                <w:numId w:val="7"/>
              </w:numPr>
              <w:ind w:left="720" w:hanging="360"/>
              <w:rPr>
                <w:u w:val="none"/>
              </w:rPr>
            </w:pPr>
            <w:r w:rsidDel="00000000" w:rsidR="00000000" w:rsidRPr="00000000">
              <w:rPr>
                <w:rtl w:val="0"/>
              </w:rPr>
              <w:t xml:space="preserve">Continue on Wallet updates with identity and encryption</w:t>
            </w:r>
          </w:p>
          <w:p w:rsidR="00000000" w:rsidDel="00000000" w:rsidP="00000000" w:rsidRDefault="00000000" w:rsidRPr="00000000" w14:paraId="0000009E">
            <w:pPr>
              <w:widowControl w:val="0"/>
              <w:numPr>
                <w:ilvl w:val="0"/>
                <w:numId w:val="7"/>
              </w:numPr>
              <w:ind w:left="720" w:hanging="360"/>
              <w:rPr>
                <w:u w:val="none"/>
              </w:rPr>
            </w:pPr>
            <w:r w:rsidDel="00000000" w:rsidR="00000000" w:rsidRPr="00000000">
              <w:rPr>
                <w:rtl w:val="0"/>
              </w:rPr>
              <w:t xml:space="preserve">Continue with community docs</w:t>
            </w: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A0">
            <w:pPr>
              <w:widowControl w:val="0"/>
              <w:numPr>
                <w:ilvl w:val="0"/>
                <w:numId w:val="7"/>
              </w:numPr>
              <w:ind w:left="720" w:hanging="360"/>
            </w:pPr>
            <w:r w:rsidDel="00000000" w:rsidR="00000000" w:rsidRPr="00000000">
              <w:rPr>
                <w:rtl w:val="0"/>
              </w:rPr>
              <w:t xml:space="preserve">Continue on 6.1.1</w:t>
            </w:r>
          </w:p>
          <w:p w:rsidR="00000000" w:rsidDel="00000000" w:rsidP="00000000" w:rsidRDefault="00000000" w:rsidRPr="00000000" w14:paraId="000000A1">
            <w:pPr>
              <w:widowControl w:val="0"/>
              <w:numPr>
                <w:ilvl w:val="0"/>
                <w:numId w:val="7"/>
              </w:numPr>
              <w:ind w:left="720" w:hanging="360"/>
            </w:pPr>
            <w:r w:rsidDel="00000000" w:rsidR="00000000" w:rsidRPr="00000000">
              <w:rPr>
                <w:rtl w:val="0"/>
              </w:rPr>
              <w:t xml:space="preserve">Continue on Wallet updates with identity and encryption</w:t>
            </w:r>
          </w:p>
          <w:p w:rsidR="00000000" w:rsidDel="00000000" w:rsidP="00000000" w:rsidRDefault="00000000" w:rsidRPr="00000000" w14:paraId="000000A2">
            <w:pPr>
              <w:widowControl w:val="0"/>
              <w:numPr>
                <w:ilvl w:val="0"/>
                <w:numId w:val="7"/>
              </w:numPr>
              <w:ind w:left="720" w:hanging="360"/>
            </w:pPr>
            <w:r w:rsidDel="00000000" w:rsidR="00000000" w:rsidRPr="00000000">
              <w:rPr>
                <w:rtl w:val="0"/>
              </w:rPr>
              <w:t xml:space="preserve">Continue with community docs</w:t>
            </w:r>
          </w:p>
          <w:p w:rsidR="00000000" w:rsidDel="00000000" w:rsidP="00000000" w:rsidRDefault="00000000" w:rsidRPr="00000000" w14:paraId="000000A3">
            <w:pPr>
              <w:widowControl w:val="0"/>
              <w:numPr>
                <w:ilvl w:val="0"/>
                <w:numId w:val="7"/>
              </w:numPr>
              <w:ind w:left="720" w:hanging="360"/>
              <w:rPr>
                <w:u w:val="none"/>
              </w:rPr>
            </w:pPr>
            <w:r w:rsidDel="00000000" w:rsidR="00000000" w:rsidRPr="00000000">
              <w:rPr>
                <w:rtl w:val="0"/>
              </w:rPr>
              <w:t xml:space="preserve">Help debug reboot infrastructure</w:t>
            </w:r>
          </w:p>
          <w:p w:rsidR="00000000" w:rsidDel="00000000" w:rsidP="00000000" w:rsidRDefault="00000000" w:rsidRPr="00000000" w14:paraId="000000A4">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color w:val="980000"/>
                <w:highlight w:val="white"/>
              </w:rPr>
            </w:pPr>
            <w:r w:rsidDel="00000000" w:rsidR="00000000" w:rsidRPr="00000000">
              <w:rPr>
                <w:rtl w:val="0"/>
              </w:rPr>
            </w:r>
          </w:p>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A7">
            <w:pPr>
              <w:widowControl w:val="0"/>
              <w:rPr>
                <w:color w:val="980000"/>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8">
            <w:pPr>
              <w:widowControl w:val="0"/>
              <w:numPr>
                <w:ilvl w:val="0"/>
                <w:numId w:val="8"/>
              </w:numPr>
              <w:ind w:left="720" w:hanging="360"/>
              <w:rPr>
                <w:highlight w:val="white"/>
              </w:rPr>
            </w:pPr>
            <w:r w:rsidDel="00000000" w:rsidR="00000000" w:rsidRPr="00000000">
              <w:rPr>
                <w:highlight w:val="white"/>
                <w:rtl w:val="0"/>
              </w:rPr>
              <w:t xml:space="preserve">(Niels was not present in the previous meeting.)</w:t>
            </w:r>
            <w:r w:rsidDel="00000000" w:rsidR="00000000" w:rsidRPr="00000000">
              <w:rPr>
                <w:rtl w:val="0"/>
              </w:rPr>
            </w:r>
          </w:p>
          <w:p w:rsidR="00000000" w:rsidDel="00000000" w:rsidP="00000000" w:rsidRDefault="00000000" w:rsidRPr="00000000" w14:paraId="000000A9">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A">
            <w:pPr>
              <w:widowControl w:val="0"/>
              <w:spacing w:line="240" w:lineRule="auto"/>
              <w:rPr>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highlight w:val="white"/>
              </w:rPr>
            </w:pPr>
            <w:r w:rsidDel="00000000" w:rsidR="00000000" w:rsidRPr="00000000">
              <w:rPr>
                <w:rtl w:val="0"/>
              </w:rPr>
            </w:r>
          </w:p>
          <w:p w:rsidR="00000000" w:rsidDel="00000000" w:rsidP="00000000" w:rsidRDefault="00000000" w:rsidRPr="00000000" w14:paraId="000000AC">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2">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w:t>
      </w:r>
      <w:r w:rsidDel="00000000" w:rsidR="00000000" w:rsidRPr="00000000">
        <w:rPr>
          <w:rFonts w:ascii="Helvetica Neue" w:cs="Helvetica Neue" w:eastAsia="Helvetica Neue" w:hAnsi="Helvetica Neue"/>
          <w:sz w:val="23"/>
          <w:szCs w:val="23"/>
          <w:highlight w:val="yellow"/>
          <w:rtl w:val="0"/>
        </w:rPr>
        <w:t xml:space="preserve">:</w:t>
      </w:r>
      <w:r w:rsidDel="00000000" w:rsidR="00000000" w:rsidRPr="00000000">
        <w:rPr>
          <w:sz w:val="23"/>
          <w:szCs w:val="23"/>
          <w:rtl w:val="0"/>
        </w:rPr>
        <w:t xml:space="preserve">30</w:t>
      </w:r>
      <w:r w:rsidDel="00000000" w:rsidR="00000000" w:rsidRPr="00000000">
        <w:rPr>
          <w:rFonts w:ascii="Helvetica Neue" w:cs="Helvetica Neue" w:eastAsia="Helvetica Neue" w:hAnsi="Helvetica Neue"/>
          <w:sz w:val="23"/>
          <w:szCs w:val="23"/>
          <w:highlight w:val="white"/>
          <w:rtl w:val="0"/>
        </w:rPr>
        <w:t xml:space="preserve">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