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MEETING MINUTES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Factom Guides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Meeting #19-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201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9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-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05-06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360"/>
        <w:tblGridChange w:id="0">
          <w:tblGrid>
            <w:gridCol w:w="3120"/>
            <w:gridCol w:w="63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and time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201</w:t>
            </w: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-0</w:t>
            </w:r>
            <w:r w:rsidDel="00000000" w:rsidR="00000000" w:rsidRPr="00000000">
              <w:rPr>
                <w:highlight w:val="white"/>
                <w:rtl w:val="0"/>
              </w:rPr>
              <w:t xml:space="preserve">5-06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, 20:00 UTC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drafted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201</w:t>
            </w: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highlight w:val="white"/>
                <w:rtl w:val="0"/>
              </w:rPr>
              <w:t xml:space="preserve">05-06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2019-05-13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Organization/Team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Factom Guides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Attendees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nc (Brian Deery)</w:t>
            </w:r>
            <w:r w:rsidDel="00000000" w:rsidR="00000000" w:rsidRPr="00000000">
              <w:rPr>
                <w:rtl w:val="0"/>
              </w:rPr>
              <w:t xml:space="preserve">, Trgg3r LLC (Nolan),  Centis BV (Niels), The 42nd Factoid AS (Tor)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Members not in 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DBGrow Inc (Nic)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Other 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42nd Factoid AS (Tor)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9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Roll 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Approval of minutes from previous meeting on 2019-04-29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All guides present except for Nic.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Nic needs to be in attendance to approve meeting minutes from last 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Approve last week’s meeting next Guide meeting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65.0" w:type="dxa"/>
        <w:jc w:val="left"/>
        <w:tblInd w:w="-1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0590"/>
        <w:tblGridChange w:id="0">
          <w:tblGrid>
            <w:gridCol w:w="1275"/>
            <w:gridCol w:w="10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Announcements/Reminders/Process 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Current ongoing processes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Grant Process 2019-02 is in discussion phase. Question phase ends 9th of May (23:59 UTC)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ind w:left="144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ANO election process is in discussion phase. Question phase ends 18th of May (23:59 UTC)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ind w:left="144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Doc 001 V.1.5 was approved by Factom Standing Parties today. New version uploaded.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ind w:left="144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Committees/Working groups refactor postponed until after ANO/Grant-process due to community and guide bandwidth limitations.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highlight w:val="white"/>
                <w:u w:val="none"/>
              </w:rPr>
            </w:pPr>
            <w:hyperlink r:id="rId6">
              <w:r w:rsidDel="00000000" w:rsidR="00000000" w:rsidRPr="00000000">
                <w:rPr>
                  <w:b w:val="0"/>
                  <w:color w:val="1155cc"/>
                  <w:highlight w:val="white"/>
                  <w:u w:val="single"/>
                  <w:rtl w:val="0"/>
                </w:rPr>
                <w:t xml:space="preserve">Process discussion / document ratification timeline: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</w:rPr>
              <w:drawing>
                <wp:inline distB="114300" distT="114300" distL="114300" distR="114300">
                  <wp:extent cx="6591300" cy="2476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Subject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Network Update  - Brian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Going well. Roll-up close to release over this last weekend. (Bond) Fix propagation of entries and commits across network over the weekend. </w:t>
            </w:r>
          </w:p>
          <w:p w:rsidR="00000000" w:rsidDel="00000000" w:rsidP="00000000" w:rsidRDefault="00000000" w:rsidRPr="00000000" w14:paraId="0000004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Double acknowledgement was causing issues with previous pause and the fix is undergoing testing.</w:t>
            </w:r>
          </w:p>
          <w:p w:rsidR="00000000" w:rsidDel="00000000" w:rsidP="00000000" w:rsidRDefault="00000000" w:rsidRPr="00000000" w14:paraId="0000004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DChapman: Does Bond = 6.2.2? (Brian): Bond will be 6.2.3 (6.2.2 plus fixes)</w:t>
            </w:r>
          </w:p>
          <w:p w:rsidR="00000000" w:rsidDel="00000000" w:rsidP="00000000" w:rsidRDefault="00000000" w:rsidRPr="00000000" w14:paraId="0000005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Subject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Emergency System Alert Report (Nic/Nolan)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Reward Chain follow-up testing</w:t>
            </w:r>
          </w:p>
          <w:p w:rsidR="00000000" w:rsidDel="00000000" w:rsidP="00000000" w:rsidRDefault="00000000" w:rsidRPr="00000000" w14:paraId="0000005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Need feedback from Multicoin for the alert.</w:t>
            </w:r>
          </w:p>
          <w:p w:rsidR="00000000" w:rsidDel="00000000" w:rsidP="00000000" w:rsidRDefault="00000000" w:rsidRPr="00000000" w14:paraId="0000005D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Subject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Amount of FCT to make available in current grant round - Tor/Niels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1397 FCT added to the pool every day (as of today).</w:t>
            </w:r>
          </w:p>
          <w:p w:rsidR="00000000" w:rsidDel="00000000" w:rsidP="00000000" w:rsidRDefault="00000000" w:rsidRPr="00000000" w14:paraId="00000067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Last 22 days (after announcement of FCT available this round) will add 30 734 FCT to the pool prior to the grant round payout.</w:t>
            </w:r>
          </w:p>
          <w:p w:rsidR="00000000" w:rsidDel="00000000" w:rsidP="00000000" w:rsidRDefault="00000000" w:rsidRPr="00000000" w14:paraId="00000068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Using 0.75x of this amount yields 23 050 FCT</w:t>
            </w:r>
          </w:p>
          <w:p w:rsidR="00000000" w:rsidDel="00000000" w:rsidP="00000000" w:rsidRDefault="00000000" w:rsidRPr="00000000" w14:paraId="0000006A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Issue is factoid available at grant round closing vs future date (release)</w:t>
            </w:r>
          </w:p>
          <w:p w:rsidR="00000000" w:rsidDel="00000000" w:rsidP="00000000" w:rsidRDefault="00000000" w:rsidRPr="00000000" w14:paraId="0000006C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Will work to phase the amount each grant round .75, .50. .25, 0. Important to maximise amount available for community.</w:t>
            </w:r>
          </w:p>
          <w:p w:rsidR="00000000" w:rsidDel="00000000" w:rsidP="00000000" w:rsidRDefault="00000000" w:rsidRPr="00000000" w14:paraId="0000006D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Guides need to decide before the 10th of May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⅘ Guides have formed opinion.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Guide consensus / decision before 10 May</w:t>
            </w:r>
          </w:p>
        </w:tc>
      </w:tr>
    </w:tbl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Subject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New TLS Cert, Network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19 can participate in restart, 8 need some work or more testing.  Thanks to max lambda from Matter of fact.</w:t>
            </w:r>
          </w:p>
          <w:p w:rsidR="00000000" w:rsidDel="00000000" w:rsidP="00000000" w:rsidRDefault="00000000" w:rsidRPr="00000000" w14:paraId="00000079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Ties into restart system. ANOs have been contacted that require some changes to their setups / testing.</w:t>
            </w:r>
          </w:p>
          <w:p w:rsidR="00000000" w:rsidDel="00000000" w:rsidP="00000000" w:rsidRDefault="00000000" w:rsidRPr="00000000" w14:paraId="0000007B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Nodes that are not updated will still be connected.</w:t>
            </w:r>
          </w:p>
          <w:p w:rsidR="00000000" w:rsidDel="00000000" w:rsidP="00000000" w:rsidRDefault="00000000" w:rsidRPr="00000000" w14:paraId="0000007D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(Tor):Will be working with individual ANOS? (Brian): 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</w:t>
            </w: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up: tasks from last meeting / upcoming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Nic</w:t>
            </w:r>
            <w:r w:rsidDel="00000000" w:rsidR="00000000" w:rsidRPr="00000000">
              <w:rPr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begins)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Will work on an alert test for this coming Sunday 1900 UTC.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Monitoring the ANO process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Will be putting up 001 v1.5 after the meeting. -- Brian posted this.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Doc 107 &amp; the grant submission process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Reworking of the committee back end process and restructuring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ends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highlight w:val="white"/>
                <w:rtl w:val="0"/>
              </w:rPr>
              <w:t xml:space="preserve">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begins)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b w:val="0"/>
                <w:color w:val="980000"/>
                <w:highlight w:val="white"/>
              </w:rPr>
            </w:pPr>
            <w:r w:rsidDel="00000000" w:rsidR="00000000" w:rsidRPr="00000000">
              <w:rPr>
                <w:b w:val="0"/>
                <w:color w:val="980000"/>
                <w:highlight w:val="whit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ends)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Created Grant round documents (appendixes)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Started reviewing Grant- and ANO-applications as well as asking questions in the forum.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Uploaded Governance Doc (001) v1.5 to Factomize Governance section.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Finalized testnet testing suite draft/template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Initiated, together with Niels, discussion about FCT to make available in current grant round.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Next week: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Finalize grant scoring documents.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Grant/ANO application review/discussion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Nolan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begins)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ANO round Q&amp;A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Grant Round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ends)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Alert system test (continuation)</w:t>
            </w:r>
          </w:p>
          <w:p w:rsidR="00000000" w:rsidDel="00000000" w:rsidP="00000000" w:rsidRDefault="00000000" w:rsidRPr="00000000" w14:paraId="000000A9">
            <w:pPr>
              <w:widowControl w:val="0"/>
              <w:ind w:left="0" w:firstLine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Brian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980000"/>
                <w:sz w:val="20"/>
                <w:szCs w:val="20"/>
                <w:highlight w:val="white"/>
                <w:rtl w:val="0"/>
              </w:rPr>
              <w:t xml:space="preserve">(Text from previous meeting begins)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Feedback on committee restructuring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Decommission BuildingIM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Restart cert expiring, Factom test went as expected.  ANOs will need a new one soon, along with new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98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980000"/>
                <w:sz w:val="20"/>
                <w:szCs w:val="20"/>
                <w:highlight w:val="white"/>
                <w:rtl w:val="0"/>
              </w:rPr>
              <w:t xml:space="preserve">(Text from previous meeting ends)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Move 1.5 changes to original doc 001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Restart cert expiring, new cert is security upgrade, won’t leave network in un-restarable state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Weigh in on fct amount distributed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Niels: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begins)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Helping with ANO application forms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Working on FIP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Creating an EBook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Enjoying Holiday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ends)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 (until next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rPr>
                <w:rFonts w:ascii="Helvetica Neue" w:cs="Helvetica Neue" w:eastAsia="Helvetica Neue" w:hAnsi="Helvetica Neue"/>
                <w:b w:val="1"/>
                <w:color w:val="b45f0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b45f06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</w:t>
            </w: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Open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Meeting minutes from last week? Prefer to wait for Nic to ensure his additions / observations have been included. </w:t>
            </w:r>
          </w:p>
          <w:p w:rsidR="00000000" w:rsidDel="00000000" w:rsidP="00000000" w:rsidRDefault="00000000" w:rsidRPr="00000000" w14:paraId="000000D7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Nolan research Roberts Rules of Order to ensure we are not getting bogged down by process or misunderstood rules.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Meeting adjourned at 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20: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30 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UTC.</w:t>
      </w:r>
    </w:p>
    <w:p w:rsidR="00000000" w:rsidDel="00000000" w:rsidP="00000000" w:rsidRDefault="00000000" w:rsidRPr="00000000" w14:paraId="000000D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jc w:val="left"/>
      <w:rPr/>
    </w:pPr>
    <w:r w:rsidDel="00000000" w:rsidR="00000000" w:rsidRPr="00000000">
      <w:rPr>
        <w:rtl w:val="0"/>
      </w:rPr>
      <w:t xml:space="preserve"> V. 1.3 - </w:t>
    </w:r>
    <w:r w:rsidDel="00000000" w:rsidR="00000000" w:rsidRPr="00000000">
      <w:rPr>
        <w:sz w:val="18"/>
        <w:szCs w:val="18"/>
        <w:rtl w:val="0"/>
      </w:rPr>
      <w:t xml:space="preserve">Please verify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here</w:t>
      </w:r>
    </w:hyperlink>
    <w:r w:rsidDel="00000000" w:rsidR="00000000" w:rsidRPr="00000000">
      <w:rPr>
        <w:sz w:val="18"/>
        <w:szCs w:val="18"/>
        <w:rtl w:val="0"/>
      </w:rPr>
      <w:t xml:space="preserve"> before use that this is the latest version of the document.</w:t>
    </w:r>
    <w:r w:rsidDel="00000000" w:rsidR="00000000" w:rsidRPr="00000000">
      <w:rPr>
        <w:rtl w:val="0"/>
      </w:rPr>
      <w:t xml:space="preserve">    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Meeting Minutes</w:t>
    </w:r>
    <w:r w:rsidDel="00000000" w:rsidR="00000000" w:rsidRPr="00000000">
      <w:rPr>
        <w:color w:val="3d85c6"/>
        <w:rtl w:val="0"/>
      </w:rPr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 xml:space="preserve"> </w:t>
      <w:tab/>
      <w:tab/>
      <w:tab/>
      <w:tab/>
      <w:tab/>
      <w:tab/>
      <w:tab/>
    </w:r>
  </w:p>
  <w:p w:rsidR="00000000" w:rsidDel="00000000" w:rsidP="00000000" w:rsidRDefault="00000000" w:rsidRPr="00000000" w14:paraId="000000E0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b w:val="1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5QMJrxErMetSgpzwQUKQ_OjmccqfTNvuImdOLjruvlc/edit?usp=sharing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jkX34hgUEpG2KDNFbHA35Mo9pMxlEDi_qQBYLfnd1-s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