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21</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05-20</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5-20</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05-20</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highlight w:val="white"/>
                <w:rtl w:val="0"/>
              </w:rPr>
              <w:t xml:space="preserve">2019-05-27</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w:t>
            </w:r>
            <w:r w:rsidDel="00000000" w:rsidR="00000000" w:rsidRPr="00000000">
              <w:rPr>
                <w:rtl w:val="0"/>
              </w:rPr>
              <w:t xml:space="preserve">,  Centis BV (Niels), The 42nd Factoid AS (Tor), DBGrow Inc (Nic)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Helvetica Neue" w:cs="Helvetica Neue" w:eastAsia="Helvetica Neue" w:hAnsi="Helvetica Neue"/>
                <w:sz w:val="20"/>
                <w:szCs w:val="20"/>
              </w:rPr>
            </w:pPr>
            <w:r w:rsidDel="00000000" w:rsidR="00000000" w:rsidRPr="00000000">
              <w:rPr>
                <w:rtl w:val="0"/>
              </w:rPr>
              <w:t xml:space="preserve">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DBGrow Inc (Nic)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Helvetica Neue" w:cs="Helvetica Neue" w:eastAsia="Helvetica Neue" w:hAnsi="Helvetica Neue"/>
                <w:sz w:val="20"/>
                <w:szCs w:val="20"/>
              </w:rPr>
            </w:pPr>
            <w:r w:rsidDel="00000000" w:rsidR="00000000" w:rsidRPr="00000000">
              <w:rPr>
                <w:rtl w:val="0"/>
              </w:rPr>
              <w:t xml:space="preserve"> The 42nd Factoid AS</w:t>
            </w:r>
            <w:r w:rsidDel="00000000" w:rsidR="00000000" w:rsidRPr="00000000">
              <w:rPr>
                <w:rtl w:val="0"/>
              </w:rPr>
            </w:r>
          </w:p>
        </w:tc>
      </w:tr>
    </w:tbl>
    <w:p w:rsidR="00000000" w:rsidDel="00000000" w:rsidP="00000000" w:rsidRDefault="00000000" w:rsidRPr="00000000" w14:paraId="0000002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r w:rsidDel="00000000" w:rsidR="00000000" w:rsidRPr="00000000">
              <w:rPr>
                <w:rtl w:val="0"/>
              </w:rPr>
            </w:r>
          </w:p>
          <w:p w:rsidR="00000000" w:rsidDel="00000000" w:rsidP="00000000" w:rsidRDefault="00000000" w:rsidRPr="00000000" w14:paraId="00000029">
            <w:pPr>
              <w:numPr>
                <w:ilvl w:val="0"/>
                <w:numId w:val="2"/>
              </w:numPr>
              <w:ind w:left="720" w:hanging="360"/>
              <w:rPr>
                <w:highlight w:val="white"/>
              </w:rPr>
            </w:pPr>
            <w:r w:rsidDel="00000000" w:rsidR="00000000" w:rsidRPr="00000000">
              <w:rPr>
                <w:highlight w:val="white"/>
                <w:rtl w:val="0"/>
              </w:rPr>
              <w:t xml:space="preserve">Approval of minutes from previous meeting on 2019-05-13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0"/>
              </w:rPr>
            </w:pPr>
            <w:r w:rsidDel="00000000" w:rsidR="00000000" w:rsidRPr="00000000">
              <w:rPr>
                <w:b w:val="0"/>
                <w:rtl w:val="0"/>
              </w:rPr>
              <w:t xml:space="preserve">All guides present except for Nolan. Meeting minutes approved.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yellow"/>
              </w:rPr>
            </w:pPr>
            <w:r w:rsidDel="00000000" w:rsidR="00000000" w:rsidRPr="00000000">
              <w:rPr>
                <w:rtl w:val="0"/>
              </w:rPr>
            </w:r>
          </w:p>
        </w:tc>
      </w:tr>
    </w:tbl>
    <w:p w:rsidR="00000000" w:rsidDel="00000000" w:rsidP="00000000" w:rsidRDefault="00000000" w:rsidRPr="00000000" w14:paraId="0000003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0590"/>
        <w:tblGridChange w:id="0">
          <w:tblGrid>
            <w:gridCol w:w="1275"/>
            <w:gridCol w:w="10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Grant Process 2019-02: Code with coinbase transactions to grant recipients is available for public review on Github. Will be released to ANOs for update on 2019-05-22. </w:t>
            </w:r>
          </w:p>
          <w:p w:rsidR="00000000" w:rsidDel="00000000" w:rsidP="00000000" w:rsidRDefault="00000000" w:rsidRPr="00000000" w14:paraId="00000038">
            <w:pPr>
              <w:numPr>
                <w:ilvl w:val="0"/>
                <w:numId w:val="9"/>
              </w:numPr>
              <w:ind w:left="1440" w:hanging="360"/>
              <w:rPr>
                <w:b w:val="0"/>
                <w:highlight w:val="white"/>
              </w:rPr>
            </w:pPr>
            <w:r w:rsidDel="00000000" w:rsidR="00000000" w:rsidRPr="00000000">
              <w:rPr>
                <w:b w:val="0"/>
                <w:highlight w:val="white"/>
                <w:rtl w:val="0"/>
              </w:rPr>
              <w:t xml:space="preserve">ANO election process: Prospects currently replying to last questions. Scoring/voting window opens at midnight UTC.</w:t>
            </w:r>
          </w:p>
          <w:p w:rsidR="00000000" w:rsidDel="00000000" w:rsidP="00000000" w:rsidRDefault="00000000" w:rsidRPr="00000000" w14:paraId="0000003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hyperlink r:id="rId6">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b w:val="0"/>
                <w:highlight w:val="white"/>
              </w:rPr>
              <w:drawing>
                <wp:inline distB="114300" distT="114300" distL="114300" distR="114300">
                  <wp:extent cx="6515100" cy="37242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15100"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3C">
            <w:pPr>
              <w:rPr>
                <w:b w:val="0"/>
                <w:highlight w:val="white"/>
              </w:rPr>
            </w:pPr>
            <w:r w:rsidDel="00000000" w:rsidR="00000000" w:rsidRPr="00000000">
              <w:rPr>
                <w:rtl w:val="0"/>
              </w:rPr>
            </w:r>
          </w:p>
          <w:p w:rsidR="00000000" w:rsidDel="00000000" w:rsidP="00000000" w:rsidRDefault="00000000" w:rsidRPr="00000000" w14:paraId="0000003D">
            <w:pPr>
              <w:rPr>
                <w:b w:val="0"/>
                <w:highlight w:val="white"/>
              </w:rPr>
            </w:pPr>
            <w:r w:rsidDel="00000000" w:rsidR="00000000" w:rsidRPr="00000000">
              <w:rPr>
                <w:rtl w:val="0"/>
              </w:rPr>
            </w:r>
          </w:p>
          <w:p w:rsidR="00000000" w:rsidDel="00000000" w:rsidP="00000000" w:rsidRDefault="00000000" w:rsidRPr="00000000" w14:paraId="0000003E">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b w:val="0"/>
                <w:highlight w:val="white"/>
              </w:rPr>
            </w:pPr>
            <w:r w:rsidDel="00000000" w:rsidR="00000000" w:rsidRPr="00000000">
              <w:rPr>
                <w:rtl w:val="0"/>
              </w:rPr>
            </w:r>
          </w:p>
          <w:p w:rsidR="00000000" w:rsidDel="00000000" w:rsidP="00000000" w:rsidRDefault="00000000" w:rsidRPr="00000000" w14:paraId="00000041">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highlight w:val="white"/>
              </w:rPr>
            </w:pPr>
            <w:r w:rsidDel="00000000" w:rsidR="00000000" w:rsidRPr="00000000">
              <w:rPr>
                <w:highlight w:val="white"/>
                <w:rtl w:val="0"/>
              </w:rPr>
              <w:t xml:space="preserve"> ANO elections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b w:val="0"/>
              </w:rPr>
            </w:pPr>
            <w:r w:rsidDel="00000000" w:rsidR="00000000" w:rsidRPr="00000000">
              <w:rPr>
                <w:b w:val="0"/>
                <w:rtl w:val="0"/>
              </w:rPr>
              <w:t xml:space="preserve">Nic: Will post a thread on Factomize shortly that describes how the Standing Parties should go about for scoring the ANO applicants and how to submit the score. </w:t>
            </w:r>
          </w:p>
          <w:p w:rsidR="00000000" w:rsidDel="00000000" w:rsidP="00000000" w:rsidRDefault="00000000" w:rsidRPr="00000000" w14:paraId="0000004B">
            <w:pPr>
              <w:rPr>
                <w:b w:val="0"/>
              </w:rPr>
            </w:pPr>
            <w:r w:rsidDel="00000000" w:rsidR="00000000" w:rsidRPr="00000000">
              <w:rPr>
                <w:rtl w:val="0"/>
              </w:rPr>
            </w:r>
          </w:p>
          <w:p w:rsidR="00000000" w:rsidDel="00000000" w:rsidP="00000000" w:rsidRDefault="00000000" w:rsidRPr="00000000" w14:paraId="0000004C">
            <w:pPr>
              <w:rPr>
                <w:b w:val="0"/>
              </w:rPr>
            </w:pPr>
            <w:r w:rsidDel="00000000" w:rsidR="00000000" w:rsidRPr="00000000">
              <w:rPr>
                <w:rtl w:val="0"/>
              </w:rPr>
            </w:r>
          </w:p>
          <w:p w:rsidR="00000000" w:rsidDel="00000000" w:rsidP="00000000" w:rsidRDefault="00000000" w:rsidRPr="00000000" w14:paraId="0000004D">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highlight w:val="white"/>
              </w:rPr>
            </w:pPr>
            <w:r w:rsidDel="00000000" w:rsidR="00000000" w:rsidRPr="00000000">
              <w:rPr>
                <w:rtl w:val="0"/>
              </w:rPr>
            </w:r>
          </w:p>
        </w:tc>
      </w:tr>
    </w:tbl>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highlight w:val="white"/>
              </w:rPr>
            </w:pPr>
            <w:r w:rsidDel="00000000" w:rsidR="00000000" w:rsidRPr="00000000">
              <w:rPr>
                <w:highlight w:val="white"/>
                <w:rtl w:val="0"/>
              </w:rPr>
              <w:t xml:space="preserve"> Network Update  -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b w:val="0"/>
              </w:rPr>
            </w:pPr>
            <w:r w:rsidDel="00000000" w:rsidR="00000000" w:rsidRPr="00000000">
              <w:rPr>
                <w:b w:val="0"/>
                <w:rtl w:val="0"/>
              </w:rPr>
              <w:t xml:space="preserve">Brian: We got two releases coming out right about the same time. We got the Crayon release which is basically what is running on mainnet right now, plus the extra grants. Thank you Tor for doing the hard work for going through and inputting those. The big part is to go through the addresses and verifying that they are correct. It is important to ensure that the right people are getting the grants. I spent the morning double-checking that. There is one grant that is not validating at this point, so we will work with them on that. That needs to be worked out prior to release.</w:t>
            </w:r>
          </w:p>
          <w:p w:rsidR="00000000" w:rsidDel="00000000" w:rsidP="00000000" w:rsidRDefault="00000000" w:rsidRPr="00000000" w14:paraId="00000058">
            <w:pPr>
              <w:rPr>
                <w:b w:val="0"/>
              </w:rPr>
            </w:pPr>
            <w:r w:rsidDel="00000000" w:rsidR="00000000" w:rsidRPr="00000000">
              <w:rPr>
                <w:rtl w:val="0"/>
              </w:rPr>
            </w:r>
          </w:p>
          <w:p w:rsidR="00000000" w:rsidDel="00000000" w:rsidP="00000000" w:rsidRDefault="00000000" w:rsidRPr="00000000" w14:paraId="00000059">
            <w:pPr>
              <w:rPr>
                <w:b w:val="0"/>
              </w:rPr>
            </w:pPr>
            <w:r w:rsidDel="00000000" w:rsidR="00000000" w:rsidRPr="00000000">
              <w:rPr>
                <w:b w:val="0"/>
                <w:rtl w:val="0"/>
              </w:rPr>
              <w:t xml:space="preserve">Tor: Can you explain what “not validating” means in this context?</w:t>
            </w:r>
          </w:p>
          <w:p w:rsidR="00000000" w:rsidDel="00000000" w:rsidP="00000000" w:rsidRDefault="00000000" w:rsidRPr="00000000" w14:paraId="0000005A">
            <w:pPr>
              <w:rPr>
                <w:b w:val="0"/>
              </w:rPr>
            </w:pPr>
            <w:r w:rsidDel="00000000" w:rsidR="00000000" w:rsidRPr="00000000">
              <w:rPr>
                <w:rtl w:val="0"/>
              </w:rPr>
            </w:r>
          </w:p>
          <w:p w:rsidR="00000000" w:rsidDel="00000000" w:rsidP="00000000" w:rsidRDefault="00000000" w:rsidRPr="00000000" w14:paraId="0000005B">
            <w:pPr>
              <w:rPr>
                <w:b w:val="0"/>
              </w:rPr>
            </w:pPr>
            <w:r w:rsidDel="00000000" w:rsidR="00000000" w:rsidRPr="00000000">
              <w:rPr>
                <w:b w:val="0"/>
                <w:rtl w:val="0"/>
              </w:rPr>
              <w:t xml:space="preserve">Brian: The addresses are provided during the grant application process. These are copy-pasted in the factomd codebase. The addresses got some rules about them ensuring that the human readable address does not have a typo or something like that. And so it is kind of a bit of a mystery… Part of the validation process is to create a small virtual network and see the grant go through and see that the grants go through correctly. Part of the proces of this validation is that when Factomd starts up it goes through and checks the addresses and verifies that there are no typos etc. It panics and stops if it finds something wrong. That is the process we are going through now. It matches what was submitted in the document, so we are basically just trying to figure out where the problem is along the line. Should be an easy fix.</w:t>
            </w:r>
          </w:p>
          <w:p w:rsidR="00000000" w:rsidDel="00000000" w:rsidP="00000000" w:rsidRDefault="00000000" w:rsidRPr="00000000" w14:paraId="0000005C">
            <w:pPr>
              <w:rPr>
                <w:b w:val="0"/>
              </w:rPr>
            </w:pPr>
            <w:r w:rsidDel="00000000" w:rsidR="00000000" w:rsidRPr="00000000">
              <w:rPr>
                <w:rtl w:val="0"/>
              </w:rPr>
            </w:r>
          </w:p>
          <w:p w:rsidR="00000000" w:rsidDel="00000000" w:rsidP="00000000" w:rsidRDefault="00000000" w:rsidRPr="00000000" w14:paraId="0000005D">
            <w:pPr>
              <w:rPr>
                <w:b w:val="0"/>
              </w:rPr>
            </w:pPr>
            <w:r w:rsidDel="00000000" w:rsidR="00000000" w:rsidRPr="00000000">
              <w:rPr>
                <w:b w:val="0"/>
                <w:rtl w:val="0"/>
              </w:rPr>
              <w:t xml:space="preserve">Tor: What if we can’t figure it out in time for the release? Can the grantee generate a new address to use this time around?</w:t>
            </w:r>
          </w:p>
          <w:p w:rsidR="00000000" w:rsidDel="00000000" w:rsidP="00000000" w:rsidRDefault="00000000" w:rsidRPr="00000000" w14:paraId="0000005E">
            <w:pPr>
              <w:rPr>
                <w:b w:val="0"/>
              </w:rPr>
            </w:pPr>
            <w:r w:rsidDel="00000000" w:rsidR="00000000" w:rsidRPr="00000000">
              <w:rPr>
                <w:rtl w:val="0"/>
              </w:rPr>
            </w:r>
          </w:p>
          <w:p w:rsidR="00000000" w:rsidDel="00000000" w:rsidP="00000000" w:rsidRDefault="00000000" w:rsidRPr="00000000" w14:paraId="0000005F">
            <w:pPr>
              <w:rPr>
                <w:b w:val="0"/>
              </w:rPr>
            </w:pPr>
            <w:r w:rsidDel="00000000" w:rsidR="00000000" w:rsidRPr="00000000">
              <w:rPr>
                <w:b w:val="0"/>
                <w:rtl w:val="0"/>
              </w:rPr>
              <w:t xml:space="preserve">Brian: That should be doable.</w:t>
            </w:r>
          </w:p>
          <w:p w:rsidR="00000000" w:rsidDel="00000000" w:rsidP="00000000" w:rsidRDefault="00000000" w:rsidRPr="00000000" w14:paraId="00000060">
            <w:pPr>
              <w:rPr>
                <w:b w:val="0"/>
              </w:rPr>
            </w:pPr>
            <w:r w:rsidDel="00000000" w:rsidR="00000000" w:rsidRPr="00000000">
              <w:rPr>
                <w:rtl w:val="0"/>
              </w:rPr>
            </w:r>
          </w:p>
          <w:p w:rsidR="00000000" w:rsidDel="00000000" w:rsidP="00000000" w:rsidRDefault="00000000" w:rsidRPr="00000000" w14:paraId="00000061">
            <w:pPr>
              <w:rPr>
                <w:b w:val="0"/>
              </w:rPr>
            </w:pPr>
            <w:r w:rsidDel="00000000" w:rsidR="00000000" w:rsidRPr="00000000">
              <w:rPr>
                <w:b w:val="0"/>
                <w:rtl w:val="0"/>
              </w:rPr>
              <w:t xml:space="preserve">Niels: It should work, but it appears to be a valid address and we need to figure it out so it doesn’t bring any issues in the future.</w:t>
            </w:r>
          </w:p>
          <w:p w:rsidR="00000000" w:rsidDel="00000000" w:rsidP="00000000" w:rsidRDefault="00000000" w:rsidRPr="00000000" w14:paraId="00000062">
            <w:pPr>
              <w:rPr>
                <w:b w:val="0"/>
              </w:rPr>
            </w:pPr>
            <w:r w:rsidDel="00000000" w:rsidR="00000000" w:rsidRPr="00000000">
              <w:rPr>
                <w:rtl w:val="0"/>
              </w:rPr>
            </w:r>
          </w:p>
          <w:p w:rsidR="00000000" w:rsidDel="00000000" w:rsidP="00000000" w:rsidRDefault="00000000" w:rsidRPr="00000000" w14:paraId="00000063">
            <w:pPr>
              <w:rPr>
                <w:b w:val="0"/>
              </w:rPr>
            </w:pPr>
            <w:r w:rsidDel="00000000" w:rsidR="00000000" w:rsidRPr="00000000">
              <w:rPr>
                <w:b w:val="0"/>
                <w:rtl w:val="0"/>
              </w:rPr>
              <w:t xml:space="preserve">Brian: Bond release. Going well on the testnet. It is tagged as 6.3.1. The intent is to come out on the mainnet after the grants have been released, since this is an independent release. Unsure about timeline, but likely to be available after the grant release. Happy with that so far.</w:t>
            </w:r>
          </w:p>
          <w:p w:rsidR="00000000" w:rsidDel="00000000" w:rsidP="00000000" w:rsidRDefault="00000000" w:rsidRPr="00000000" w14:paraId="00000064">
            <w:pPr>
              <w:rPr>
                <w:b w:val="0"/>
              </w:rPr>
            </w:pPr>
            <w:r w:rsidDel="00000000" w:rsidR="00000000" w:rsidRPr="00000000">
              <w:rPr>
                <w:rtl w:val="0"/>
              </w:rPr>
            </w:r>
          </w:p>
          <w:p w:rsidR="00000000" w:rsidDel="00000000" w:rsidP="00000000" w:rsidRDefault="00000000" w:rsidRPr="00000000" w14:paraId="00000065">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highlight w:val="white"/>
              </w:rPr>
            </w:pPr>
            <w:r w:rsidDel="00000000" w:rsidR="00000000" w:rsidRPr="00000000">
              <w:rPr>
                <w:rtl w:val="0"/>
              </w:rPr>
            </w:r>
          </w:p>
        </w:tc>
      </w:tr>
    </w:tbl>
    <w:p w:rsidR="00000000" w:rsidDel="00000000" w:rsidP="00000000" w:rsidRDefault="00000000" w:rsidRPr="00000000" w14:paraId="0000006A">
      <w:pPr>
        <w:rPr>
          <w:highlight w:val="white"/>
        </w:rPr>
      </w:pPr>
      <w:r w:rsidDel="00000000" w:rsidR="00000000" w:rsidRPr="00000000">
        <w:rPr>
          <w:rtl w:val="0"/>
        </w:rPr>
      </w:r>
    </w:p>
    <w:p w:rsidR="00000000" w:rsidDel="00000000" w:rsidP="00000000" w:rsidRDefault="00000000" w:rsidRPr="00000000" w14:paraId="0000006B">
      <w:pPr>
        <w:rPr>
          <w:highlight w:val="white"/>
        </w:rPr>
      </w:pPr>
      <w:r w:rsidDel="00000000" w:rsidR="00000000" w:rsidRPr="00000000">
        <w:rPr>
          <w:rtl w:val="0"/>
        </w:rPr>
      </w:r>
    </w:p>
    <w:p w:rsidR="00000000" w:rsidDel="00000000" w:rsidP="00000000" w:rsidRDefault="00000000" w:rsidRPr="00000000" w14:paraId="0000006C">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b w:val="0"/>
                <w:highlight w:val="white"/>
              </w:rPr>
            </w:pPr>
            <w:r w:rsidDel="00000000" w:rsidR="00000000" w:rsidRPr="00000000">
              <w:rPr>
                <w:b w:val="0"/>
                <w:highlight w:val="white"/>
                <w:rtl w:val="0"/>
              </w:rPr>
              <w:t xml:space="preserve">Emergency System Alert Report (Nic/Nolan) -- NR gave brief update on this; there were a couple of ANO’s whose contact information was invalid or not successful during the alert bot test. The contact issues were primarily due to Twilio issues with the given phone numbers, but these problems have been rectified. Nolan will provide a report which states the issues that were experienced during the test, as well as a potential improvements list that could yield more efficient and/or successful alert bot testing in the future.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b w:val="0"/>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highlight w:val="white"/>
              </w:rPr>
            </w:pPr>
            <w:r w:rsidDel="00000000" w:rsidR="00000000" w:rsidRPr="00000000">
              <w:rPr>
                <w:rtl w:val="0"/>
              </w:rPr>
            </w:r>
          </w:p>
        </w:tc>
      </w:tr>
    </w:tbl>
    <w:p w:rsidR="00000000" w:rsidDel="00000000" w:rsidP="00000000" w:rsidRDefault="00000000" w:rsidRPr="00000000" w14:paraId="00000075">
      <w:pPr>
        <w:rPr>
          <w:highlight w:val="white"/>
        </w:rPr>
      </w:pPr>
      <w:r w:rsidDel="00000000" w:rsidR="00000000" w:rsidRPr="00000000">
        <w:rPr>
          <w:rtl w:val="0"/>
        </w:rPr>
      </w:r>
    </w:p>
    <w:p w:rsidR="00000000" w:rsidDel="00000000" w:rsidP="00000000" w:rsidRDefault="00000000" w:rsidRPr="00000000" w14:paraId="00000076">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7B">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7C">
            <w:pPr>
              <w:widowControl w:val="0"/>
              <w:numPr>
                <w:ilvl w:val="0"/>
                <w:numId w:val="6"/>
              </w:numPr>
              <w:ind w:left="720" w:hanging="360"/>
              <w:rPr>
                <w:b w:val="0"/>
                <w:highlight w:val="white"/>
              </w:rPr>
            </w:pPr>
            <w:r w:rsidDel="00000000" w:rsidR="00000000" w:rsidRPr="00000000">
              <w:rPr>
                <w:b w:val="0"/>
                <w:highlight w:val="white"/>
                <w:rtl w:val="0"/>
              </w:rPr>
              <w:t xml:space="preserve">Creating Factomize post; will be adding polls to individual ANO threads for the Standing Parties; Guide scoring will be done directly into the scoring spreadsheet -- this spreadsheet will be linked to in the Factomize post. -- Then after all SP’s have scored, I will be performing the initial data entry of the scores from Factomize to the scoring spreadsheet.</w:t>
            </w:r>
          </w:p>
          <w:p w:rsidR="00000000" w:rsidDel="00000000" w:rsidP="00000000" w:rsidRDefault="00000000" w:rsidRPr="00000000" w14:paraId="0000007D">
            <w:pPr>
              <w:widowControl w:val="0"/>
              <w:numPr>
                <w:ilvl w:val="0"/>
                <w:numId w:val="6"/>
              </w:numPr>
              <w:ind w:left="720" w:hanging="360"/>
              <w:rPr>
                <w:b w:val="0"/>
                <w:highlight w:val="white"/>
              </w:rPr>
            </w:pPr>
            <w:r w:rsidDel="00000000" w:rsidR="00000000" w:rsidRPr="00000000">
              <w:rPr>
                <w:color w:val="980000"/>
                <w:highlight w:val="white"/>
                <w:rtl w:val="0"/>
              </w:rPr>
              <w:t xml:space="preserve">(Text from previous meeting ends</w:t>
            </w:r>
            <w:r w:rsidDel="00000000" w:rsidR="00000000" w:rsidRPr="00000000">
              <w:rPr>
                <w:rtl w:val="0"/>
              </w:rPr>
            </w:r>
          </w:p>
          <w:p w:rsidR="00000000" w:rsidDel="00000000" w:rsidP="00000000" w:rsidRDefault="00000000" w:rsidRPr="00000000" w14:paraId="0000007E">
            <w:pPr>
              <w:widowControl w:val="0"/>
              <w:rPr>
                <w:highlight w:val="white"/>
              </w:rPr>
            </w:pPr>
            <w:r w:rsidDel="00000000" w:rsidR="00000000" w:rsidRPr="00000000">
              <w:rPr>
                <w:highlight w:val="white"/>
                <w:rtl w:val="0"/>
              </w:rPr>
              <w:t xml:space="preserve">Next week:</w:t>
            </w:r>
          </w:p>
          <w:p w:rsidR="00000000" w:rsidDel="00000000" w:rsidP="00000000" w:rsidRDefault="00000000" w:rsidRPr="00000000" w14:paraId="0000007F">
            <w:pPr>
              <w:widowControl w:val="0"/>
              <w:ind w:left="0" w:firstLine="0"/>
              <w:rPr>
                <w:b w:val="0"/>
                <w:highlight w:val="white"/>
              </w:rPr>
            </w:pPr>
            <w:r w:rsidDel="00000000" w:rsidR="00000000" w:rsidRPr="00000000">
              <w:rPr>
                <w:rtl w:val="0"/>
              </w:rPr>
            </w:r>
          </w:p>
          <w:p w:rsidR="00000000" w:rsidDel="00000000" w:rsidP="00000000" w:rsidRDefault="00000000" w:rsidRPr="00000000" w14:paraId="00000080">
            <w:pPr>
              <w:widowControl w:val="0"/>
              <w:rPr>
                <w:b w:val="0"/>
                <w:highlight w:val="white"/>
              </w:rPr>
            </w:pPr>
            <w:r w:rsidDel="00000000" w:rsidR="00000000" w:rsidRPr="00000000">
              <w:rPr>
                <w:rtl w:val="0"/>
              </w:rPr>
            </w:r>
          </w:p>
          <w:p w:rsidR="00000000" w:rsidDel="00000000" w:rsidP="00000000" w:rsidRDefault="00000000" w:rsidRPr="00000000" w14:paraId="00000081">
            <w:pPr>
              <w:widowControl w:val="0"/>
              <w:rPr>
                <w:b w:val="0"/>
                <w:highlight w:val="white"/>
              </w:rPr>
            </w:pPr>
            <w:r w:rsidDel="00000000" w:rsidR="00000000" w:rsidRPr="00000000">
              <w:rPr>
                <w:rtl w:val="0"/>
              </w:rPr>
            </w:r>
          </w:p>
          <w:p w:rsidR="00000000" w:rsidDel="00000000" w:rsidP="00000000" w:rsidRDefault="00000000" w:rsidRPr="00000000" w14:paraId="00000082">
            <w:pPr>
              <w:widowControl w:val="0"/>
              <w:rPr>
                <w:b w:val="0"/>
                <w:highlight w:val="white"/>
              </w:rPr>
            </w:pPr>
            <w:r w:rsidDel="00000000" w:rsidR="00000000" w:rsidRPr="00000000">
              <w:rPr>
                <w:rtl w:val="0"/>
              </w:rPr>
            </w:r>
          </w:p>
          <w:p w:rsidR="00000000" w:rsidDel="00000000" w:rsidP="00000000" w:rsidRDefault="00000000" w:rsidRPr="00000000" w14:paraId="0000008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84">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85">
            <w:pPr>
              <w:widowControl w:val="0"/>
              <w:numPr>
                <w:ilvl w:val="0"/>
                <w:numId w:val="11"/>
              </w:numPr>
              <w:ind w:left="720" w:hanging="360"/>
              <w:rPr>
                <w:b w:val="0"/>
                <w:highlight w:val="white"/>
              </w:rPr>
            </w:pPr>
            <w:r w:rsidDel="00000000" w:rsidR="00000000" w:rsidRPr="00000000">
              <w:rPr>
                <w:b w:val="0"/>
                <w:highlight w:val="white"/>
                <w:rtl w:val="0"/>
              </w:rPr>
              <w:t xml:space="preserve">Finalize grant scoring documents.</w:t>
            </w:r>
          </w:p>
          <w:p w:rsidR="00000000" w:rsidDel="00000000" w:rsidP="00000000" w:rsidRDefault="00000000" w:rsidRPr="00000000" w14:paraId="00000086">
            <w:pPr>
              <w:widowControl w:val="0"/>
              <w:numPr>
                <w:ilvl w:val="0"/>
                <w:numId w:val="11"/>
              </w:numPr>
              <w:ind w:left="720" w:hanging="360"/>
              <w:rPr>
                <w:b w:val="0"/>
                <w:highlight w:val="white"/>
              </w:rPr>
            </w:pPr>
            <w:r w:rsidDel="00000000" w:rsidR="00000000" w:rsidRPr="00000000">
              <w:rPr>
                <w:b w:val="0"/>
                <w:highlight w:val="white"/>
                <w:rtl w:val="0"/>
              </w:rPr>
              <w:t xml:space="preserve">Grant/ANO application review/discussion</w:t>
            </w:r>
          </w:p>
          <w:p w:rsidR="00000000" w:rsidDel="00000000" w:rsidP="00000000" w:rsidRDefault="00000000" w:rsidRPr="00000000" w14:paraId="00000087">
            <w:pPr>
              <w:widowControl w:val="0"/>
              <w:numPr>
                <w:ilvl w:val="0"/>
                <w:numId w:val="11"/>
              </w:numPr>
              <w:ind w:left="720" w:hanging="360"/>
              <w:rPr>
                <w:b w:val="0"/>
                <w:highlight w:val="white"/>
                <w:u w:val="none"/>
              </w:rPr>
            </w:pPr>
            <w:r w:rsidDel="00000000" w:rsidR="00000000" w:rsidRPr="00000000">
              <w:rPr>
                <w:b w:val="0"/>
                <w:highlight w:val="white"/>
                <w:rtl w:val="0"/>
              </w:rPr>
              <w:t xml:space="preserve">Grant code review</w:t>
            </w:r>
          </w:p>
          <w:p w:rsidR="00000000" w:rsidDel="00000000" w:rsidP="00000000" w:rsidRDefault="00000000" w:rsidRPr="00000000" w14:paraId="00000088">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rtl w:val="0"/>
              </w:rPr>
            </w:r>
          </w:p>
          <w:p w:rsidR="00000000" w:rsidDel="00000000" w:rsidP="00000000" w:rsidRDefault="00000000" w:rsidRPr="00000000" w14:paraId="00000089">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8A">
            <w:pPr>
              <w:widowControl w:val="0"/>
              <w:spacing w:line="240" w:lineRule="auto"/>
              <w:ind w:left="0" w:firstLine="0"/>
              <w:rPr>
                <w:highlight w:val="white"/>
              </w:rPr>
            </w:pPr>
            <w:r w:rsidDel="00000000" w:rsidR="00000000" w:rsidRPr="00000000">
              <w:rPr>
                <w:highlight w:val="white"/>
                <w:rtl w:val="0"/>
              </w:rPr>
              <w:t xml:space="preserve">Next week:</w:t>
            </w:r>
          </w:p>
          <w:p w:rsidR="00000000" w:rsidDel="00000000" w:rsidP="00000000" w:rsidRDefault="00000000" w:rsidRPr="00000000" w14:paraId="0000008B">
            <w:pPr>
              <w:widowControl w:val="0"/>
              <w:spacing w:line="240" w:lineRule="auto"/>
              <w:rPr>
                <w:b w:val="0"/>
                <w:highlight w:val="white"/>
              </w:rPr>
            </w:pPr>
            <w:r w:rsidDel="00000000" w:rsidR="00000000" w:rsidRPr="00000000">
              <w:rPr>
                <w:b w:val="0"/>
                <w:highlight w:val="white"/>
                <w:rtl w:val="0"/>
              </w:rPr>
              <w:t xml:space="preserve">ANO applications scoring</w:t>
            </w:r>
          </w:p>
          <w:p w:rsidR="00000000" w:rsidDel="00000000" w:rsidP="00000000" w:rsidRDefault="00000000" w:rsidRPr="00000000" w14:paraId="0000008C">
            <w:pPr>
              <w:widowControl w:val="0"/>
              <w:spacing w:line="240" w:lineRule="auto"/>
              <w:rPr>
                <w:b w:val="0"/>
                <w:highlight w:val="white"/>
              </w:rPr>
            </w:pPr>
            <w:r w:rsidDel="00000000" w:rsidR="00000000" w:rsidRPr="00000000">
              <w:rPr>
                <w:b w:val="0"/>
                <w:highlight w:val="white"/>
                <w:rtl w:val="0"/>
              </w:rPr>
              <w:t xml:space="preserve">Uploading and verifying that previous processes and governance docs are uploaded to the Factomize governance section.</w:t>
            </w:r>
          </w:p>
          <w:p w:rsidR="00000000" w:rsidDel="00000000" w:rsidP="00000000" w:rsidRDefault="00000000" w:rsidRPr="00000000" w14:paraId="0000008D">
            <w:pPr>
              <w:widowControl w:val="0"/>
              <w:spacing w:line="240" w:lineRule="auto"/>
              <w:rPr>
                <w:highlight w:val="white"/>
              </w:rPr>
            </w:pPr>
            <w:r w:rsidDel="00000000" w:rsidR="00000000" w:rsidRPr="00000000">
              <w:rPr>
                <w:rtl w:val="0"/>
              </w:rPr>
            </w:r>
          </w:p>
          <w:p w:rsidR="00000000" w:rsidDel="00000000" w:rsidP="00000000" w:rsidRDefault="00000000" w:rsidRPr="00000000" w14:paraId="0000008E">
            <w:pPr>
              <w:widowControl w:val="0"/>
              <w:spacing w:line="240" w:lineRule="auto"/>
              <w:rPr>
                <w:highlight w:val="white"/>
              </w:rPr>
            </w:pPr>
            <w:r w:rsidDel="00000000" w:rsidR="00000000" w:rsidRPr="00000000">
              <w:rPr>
                <w:rtl w:val="0"/>
              </w:rPr>
            </w:r>
          </w:p>
          <w:p w:rsidR="00000000" w:rsidDel="00000000" w:rsidP="00000000" w:rsidRDefault="00000000" w:rsidRPr="00000000" w14:paraId="0000008F">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90">
            <w:pPr>
              <w:widowControl w:val="0"/>
              <w:spacing w:line="240" w:lineRule="auto"/>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1">
            <w:pPr>
              <w:widowControl w:val="0"/>
              <w:numPr>
                <w:ilvl w:val="0"/>
                <w:numId w:val="8"/>
              </w:numPr>
              <w:ind w:left="720" w:hanging="360"/>
              <w:rPr>
                <w:b w:val="0"/>
                <w:highlight w:val="white"/>
                <w:u w:val="none"/>
              </w:rPr>
            </w:pPr>
            <w:r w:rsidDel="00000000" w:rsidR="00000000" w:rsidRPr="00000000">
              <w:rPr>
                <w:b w:val="0"/>
                <w:highlight w:val="white"/>
                <w:rtl w:val="0"/>
              </w:rPr>
              <w:t xml:space="preserve">N/A</w:t>
            </w:r>
          </w:p>
          <w:p w:rsidR="00000000" w:rsidDel="00000000" w:rsidP="00000000" w:rsidRDefault="00000000" w:rsidRPr="00000000" w14:paraId="00000092">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b w:val="0"/>
                <w:highlight w:val="white"/>
                <w:rtl w:val="0"/>
              </w:rPr>
              <w:t xml:space="preserve"> </w:t>
            </w:r>
          </w:p>
          <w:p w:rsidR="00000000" w:rsidDel="00000000" w:rsidP="00000000" w:rsidRDefault="00000000" w:rsidRPr="00000000" w14:paraId="00000093">
            <w:pPr>
              <w:widowControl w:val="0"/>
              <w:numPr>
                <w:ilvl w:val="0"/>
                <w:numId w:val="3"/>
              </w:numPr>
              <w:ind w:left="720" w:hanging="360"/>
              <w:rPr>
                <w:b w:val="0"/>
                <w:highlight w:val="white"/>
                <w:u w:val="none"/>
              </w:rPr>
            </w:pPr>
            <w:r w:rsidDel="00000000" w:rsidR="00000000" w:rsidRPr="00000000">
              <w:rPr>
                <w:rtl w:val="0"/>
              </w:rPr>
            </w:r>
          </w:p>
          <w:p w:rsidR="00000000" w:rsidDel="00000000" w:rsidP="00000000" w:rsidRDefault="00000000" w:rsidRPr="00000000" w14:paraId="00000094">
            <w:pPr>
              <w:widowControl w:val="0"/>
              <w:ind w:left="0" w:firstLine="0"/>
              <w:rPr>
                <w:b w:val="0"/>
                <w:highlight w:val="white"/>
              </w:rPr>
            </w:pPr>
            <w:r w:rsidDel="00000000" w:rsidR="00000000" w:rsidRPr="00000000">
              <w:rPr>
                <w:rtl w:val="0"/>
              </w:rPr>
            </w:r>
          </w:p>
          <w:p w:rsidR="00000000" w:rsidDel="00000000" w:rsidP="00000000" w:rsidRDefault="00000000" w:rsidRPr="00000000" w14:paraId="00000095">
            <w:pPr>
              <w:widowControl w:val="0"/>
              <w:rPr>
                <w:color w:val="980000"/>
                <w:highlight w:val="white"/>
              </w:rPr>
            </w:pPr>
            <w:r w:rsidDel="00000000" w:rsidR="00000000" w:rsidRPr="00000000">
              <w:rPr>
                <w:rtl w:val="0"/>
              </w:rPr>
            </w:r>
          </w:p>
          <w:p w:rsidR="00000000" w:rsidDel="00000000" w:rsidP="00000000" w:rsidRDefault="00000000" w:rsidRPr="00000000" w14:paraId="00000096">
            <w:pPr>
              <w:widowControl w:val="0"/>
              <w:spacing w:line="240" w:lineRule="auto"/>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97">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8">
            <w:pPr>
              <w:widowControl w:val="0"/>
              <w:numPr>
                <w:ilvl w:val="0"/>
                <w:numId w:val="5"/>
              </w:numPr>
              <w:ind w:left="720" w:hanging="360"/>
              <w:rPr>
                <w:b w:val="0"/>
                <w:highlight w:val="white"/>
              </w:rPr>
            </w:pPr>
            <w:r w:rsidDel="00000000" w:rsidR="00000000" w:rsidRPr="00000000">
              <w:rPr>
                <w:b w:val="0"/>
                <w:highlight w:val="white"/>
                <w:rtl w:val="0"/>
              </w:rPr>
              <w:t xml:space="preserve">Coordinating &amp; testing release of grants (Crayon release)</w:t>
            </w:r>
          </w:p>
          <w:p w:rsidR="00000000" w:rsidDel="00000000" w:rsidP="00000000" w:rsidRDefault="00000000" w:rsidRPr="00000000" w14:paraId="00000099">
            <w:pPr>
              <w:widowControl w:val="0"/>
              <w:numPr>
                <w:ilvl w:val="0"/>
                <w:numId w:val="5"/>
              </w:numPr>
              <w:ind w:left="720" w:hanging="360"/>
              <w:rPr>
                <w:b w:val="0"/>
                <w:highlight w:val="white"/>
              </w:rPr>
            </w:pPr>
            <w:r w:rsidDel="00000000" w:rsidR="00000000" w:rsidRPr="00000000">
              <w:rPr>
                <w:b w:val="0"/>
                <w:highlight w:val="white"/>
                <w:rtl w:val="0"/>
              </w:rPr>
              <w:t xml:space="preserve">Move 1.5 changes to original doc 001</w:t>
            </w:r>
          </w:p>
          <w:p w:rsidR="00000000" w:rsidDel="00000000" w:rsidP="00000000" w:rsidRDefault="00000000" w:rsidRPr="00000000" w14:paraId="0000009A">
            <w:pPr>
              <w:widowControl w:val="0"/>
              <w:numPr>
                <w:ilvl w:val="0"/>
                <w:numId w:val="5"/>
              </w:numPr>
              <w:ind w:left="720" w:hanging="360"/>
              <w:rPr>
                <w:b w:val="0"/>
                <w:highlight w:val="white"/>
              </w:rPr>
            </w:pPr>
            <w:r w:rsidDel="00000000" w:rsidR="00000000" w:rsidRPr="00000000">
              <w:rPr>
                <w:b w:val="0"/>
                <w:highlight w:val="white"/>
                <w:rtl w:val="0"/>
              </w:rPr>
              <w:t xml:space="preserve">Restart system maintenance</w:t>
            </w:r>
          </w:p>
          <w:p w:rsidR="00000000" w:rsidDel="00000000" w:rsidP="00000000" w:rsidRDefault="00000000" w:rsidRPr="00000000" w14:paraId="0000009B">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p>
          <w:p w:rsidR="00000000" w:rsidDel="00000000" w:rsidP="00000000" w:rsidRDefault="00000000" w:rsidRPr="00000000" w14:paraId="0000009C">
            <w:pPr>
              <w:widowControl w:val="0"/>
              <w:numPr>
                <w:ilvl w:val="0"/>
                <w:numId w:val="5"/>
              </w:numPr>
              <w:ind w:left="720" w:hanging="360"/>
              <w:rPr>
                <w:b w:val="0"/>
                <w:highlight w:val="white"/>
              </w:rPr>
            </w:pPr>
            <w:r w:rsidDel="00000000" w:rsidR="00000000" w:rsidRPr="00000000">
              <w:rPr>
                <w:b w:val="0"/>
                <w:highlight w:val="white"/>
                <w:rtl w:val="0"/>
              </w:rPr>
              <w:t xml:space="preserve">Coordinating &amp; testing release of grants (Crayon release)</w:t>
            </w:r>
          </w:p>
          <w:p w:rsidR="00000000" w:rsidDel="00000000" w:rsidP="00000000" w:rsidRDefault="00000000" w:rsidRPr="00000000" w14:paraId="0000009D">
            <w:pPr>
              <w:widowControl w:val="0"/>
              <w:numPr>
                <w:ilvl w:val="0"/>
                <w:numId w:val="5"/>
              </w:numPr>
              <w:ind w:left="720" w:hanging="360"/>
              <w:rPr>
                <w:b w:val="0"/>
                <w:highlight w:val="white"/>
                <w:u w:val="none"/>
              </w:rPr>
            </w:pPr>
            <w:r w:rsidDel="00000000" w:rsidR="00000000" w:rsidRPr="00000000">
              <w:rPr>
                <w:b w:val="0"/>
                <w:highlight w:val="white"/>
                <w:rtl w:val="0"/>
              </w:rPr>
              <w:t xml:space="preserve">Working with Testnet crew on Bond release</w:t>
            </w:r>
          </w:p>
          <w:p w:rsidR="00000000" w:rsidDel="00000000" w:rsidP="00000000" w:rsidRDefault="00000000" w:rsidRPr="00000000" w14:paraId="0000009E">
            <w:pPr>
              <w:widowControl w:val="0"/>
              <w:numPr>
                <w:ilvl w:val="0"/>
                <w:numId w:val="5"/>
              </w:numPr>
              <w:ind w:left="720" w:hanging="360"/>
              <w:rPr>
                <w:b w:val="0"/>
                <w:highlight w:val="white"/>
                <w:u w:val="none"/>
              </w:rPr>
            </w:pPr>
            <w:r w:rsidDel="00000000" w:rsidR="00000000" w:rsidRPr="00000000">
              <w:rPr>
                <w:b w:val="0"/>
                <w:highlight w:val="white"/>
                <w:rtl w:val="0"/>
              </w:rPr>
              <w:t xml:space="preserve">ANO elections</w:t>
            </w:r>
          </w:p>
          <w:p w:rsidR="00000000" w:rsidDel="00000000" w:rsidP="00000000" w:rsidRDefault="00000000" w:rsidRPr="00000000" w14:paraId="0000009F">
            <w:pPr>
              <w:widowControl w:val="0"/>
              <w:numPr>
                <w:ilvl w:val="0"/>
                <w:numId w:val="5"/>
              </w:numPr>
              <w:ind w:left="720" w:hanging="360"/>
              <w:rPr>
                <w:b w:val="0"/>
                <w:highlight w:val="white"/>
              </w:rPr>
            </w:pPr>
            <w:r w:rsidDel="00000000" w:rsidR="00000000" w:rsidRPr="00000000">
              <w:rPr>
                <w:b w:val="0"/>
                <w:highlight w:val="white"/>
                <w:rtl w:val="0"/>
              </w:rPr>
              <w:t xml:space="preserve">Move 1.5 changes to original doc 001</w:t>
            </w:r>
          </w:p>
          <w:p w:rsidR="00000000" w:rsidDel="00000000" w:rsidP="00000000" w:rsidRDefault="00000000" w:rsidRPr="00000000" w14:paraId="000000A0">
            <w:pPr>
              <w:widowControl w:val="0"/>
              <w:numPr>
                <w:ilvl w:val="0"/>
                <w:numId w:val="5"/>
              </w:numPr>
              <w:ind w:left="720" w:hanging="360"/>
              <w:rPr>
                <w:b w:val="0"/>
                <w:highlight w:val="white"/>
              </w:rPr>
            </w:pPr>
            <w:r w:rsidDel="00000000" w:rsidR="00000000" w:rsidRPr="00000000">
              <w:rPr>
                <w:b w:val="0"/>
                <w:highlight w:val="white"/>
                <w:rtl w:val="0"/>
              </w:rPr>
              <w:t xml:space="preserve">Restart system maintenance</w:t>
            </w:r>
            <w:r w:rsidDel="00000000" w:rsidR="00000000" w:rsidRPr="00000000">
              <w:rPr>
                <w:rtl w:val="0"/>
              </w:rPr>
            </w:r>
          </w:p>
          <w:p w:rsidR="00000000" w:rsidDel="00000000" w:rsidP="00000000" w:rsidRDefault="00000000" w:rsidRPr="00000000" w14:paraId="000000A1">
            <w:pPr>
              <w:widowControl w:val="0"/>
              <w:spacing w:line="240" w:lineRule="auto"/>
              <w:rPr>
                <w:b w:val="0"/>
                <w:highlight w:val="white"/>
              </w:rPr>
            </w:pPr>
            <w:r w:rsidDel="00000000" w:rsidR="00000000" w:rsidRPr="00000000">
              <w:rPr>
                <w:rtl w:val="0"/>
              </w:rPr>
            </w:r>
          </w:p>
          <w:p w:rsidR="00000000" w:rsidDel="00000000" w:rsidP="00000000" w:rsidRDefault="00000000" w:rsidRPr="00000000" w14:paraId="000000A2">
            <w:pPr>
              <w:widowControl w:val="0"/>
              <w:spacing w:line="240" w:lineRule="auto"/>
              <w:rPr>
                <w:b w:val="0"/>
                <w:highlight w:val="white"/>
              </w:rPr>
            </w:pPr>
            <w:r w:rsidDel="00000000" w:rsidR="00000000" w:rsidRPr="00000000">
              <w:rPr>
                <w:rtl w:val="0"/>
              </w:rPr>
            </w:r>
          </w:p>
          <w:p w:rsidR="00000000" w:rsidDel="00000000" w:rsidP="00000000" w:rsidRDefault="00000000" w:rsidRPr="00000000" w14:paraId="000000A3">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A4">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A5">
            <w:pPr>
              <w:widowControl w:val="0"/>
              <w:numPr>
                <w:ilvl w:val="0"/>
                <w:numId w:val="10"/>
              </w:numPr>
              <w:ind w:left="720" w:hanging="360"/>
              <w:rPr>
                <w:b w:val="0"/>
                <w:highlight w:val="white"/>
              </w:rPr>
            </w:pPr>
            <w:r w:rsidDel="00000000" w:rsidR="00000000" w:rsidRPr="00000000">
              <w:rPr>
                <w:b w:val="0"/>
                <w:highlight w:val="white"/>
                <w:rtl w:val="0"/>
              </w:rPr>
              <w:t xml:space="preserve">Triple checking grant scores</w:t>
            </w:r>
          </w:p>
          <w:p w:rsidR="00000000" w:rsidDel="00000000" w:rsidP="00000000" w:rsidRDefault="00000000" w:rsidRPr="00000000" w14:paraId="000000A6">
            <w:pPr>
              <w:widowControl w:val="0"/>
              <w:numPr>
                <w:ilvl w:val="0"/>
                <w:numId w:val="10"/>
              </w:numPr>
              <w:ind w:left="720" w:hanging="360"/>
              <w:rPr>
                <w:b w:val="0"/>
                <w:highlight w:val="white"/>
              </w:rPr>
            </w:pPr>
            <w:r w:rsidDel="00000000" w:rsidR="00000000" w:rsidRPr="00000000">
              <w:rPr>
                <w:b w:val="0"/>
                <w:highlight w:val="white"/>
                <w:rtl w:val="0"/>
              </w:rPr>
              <w:t xml:space="preserve">Ongoing ANO election</w:t>
            </w:r>
          </w:p>
          <w:p w:rsidR="00000000" w:rsidDel="00000000" w:rsidP="00000000" w:rsidRDefault="00000000" w:rsidRPr="00000000" w14:paraId="000000A7">
            <w:pPr>
              <w:widowControl w:val="0"/>
              <w:numPr>
                <w:ilvl w:val="0"/>
                <w:numId w:val="10"/>
              </w:numPr>
              <w:ind w:left="720" w:hanging="360"/>
              <w:rPr>
                <w:b w:val="0"/>
                <w:highlight w:val="white"/>
              </w:rPr>
            </w:pPr>
            <w:r w:rsidDel="00000000" w:rsidR="00000000" w:rsidRPr="00000000">
              <w:rPr>
                <w:b w:val="0"/>
                <w:highlight w:val="white"/>
                <w:rtl w:val="0"/>
              </w:rPr>
              <w:t xml:space="preserve">FIP, Core discord server</w:t>
            </w:r>
          </w:p>
          <w:p w:rsidR="00000000" w:rsidDel="00000000" w:rsidP="00000000" w:rsidRDefault="00000000" w:rsidRPr="00000000" w14:paraId="000000A8">
            <w:pPr>
              <w:widowControl w:val="0"/>
              <w:numPr>
                <w:ilvl w:val="0"/>
                <w:numId w:val="10"/>
              </w:numPr>
              <w:ind w:left="720" w:hanging="360"/>
              <w:rPr>
                <w:b w:val="0"/>
                <w:highlight w:val="white"/>
              </w:rPr>
            </w:pPr>
            <w:r w:rsidDel="00000000" w:rsidR="00000000" w:rsidRPr="00000000">
              <w:rPr>
                <w:b w:val="0"/>
                <w:highlight w:val="white"/>
                <w:rtl w:val="0"/>
              </w:rPr>
              <w:t xml:space="preserve">Grant Round lessons learned</w:t>
            </w:r>
          </w:p>
          <w:p w:rsidR="00000000" w:rsidDel="00000000" w:rsidP="00000000" w:rsidRDefault="00000000" w:rsidRPr="00000000" w14:paraId="000000A9">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AA">
            <w:pPr>
              <w:widowControl w:val="0"/>
              <w:numPr>
                <w:ilvl w:val="0"/>
                <w:numId w:val="5"/>
              </w:numPr>
              <w:ind w:left="720" w:hanging="360"/>
              <w:rPr>
                <w:b w:val="0"/>
                <w:highlight w:val="white"/>
                <w:u w:val="none"/>
              </w:rPr>
            </w:pPr>
            <w:r w:rsidDel="00000000" w:rsidR="00000000" w:rsidRPr="00000000">
              <w:rPr>
                <w:rtl w:val="0"/>
              </w:rPr>
            </w:r>
          </w:p>
          <w:p w:rsidR="00000000" w:rsidDel="00000000" w:rsidP="00000000" w:rsidRDefault="00000000" w:rsidRPr="00000000" w14:paraId="000000AB">
            <w:pPr>
              <w:widowControl w:val="0"/>
              <w:rPr>
                <w:b w:val="0"/>
                <w:highlight w:val="white"/>
              </w:rPr>
            </w:pPr>
            <w:r w:rsidDel="00000000" w:rsidR="00000000" w:rsidRPr="00000000">
              <w:rPr>
                <w:rtl w:val="0"/>
              </w:rPr>
            </w:r>
          </w:p>
          <w:p w:rsidR="00000000" w:rsidDel="00000000" w:rsidP="00000000" w:rsidRDefault="00000000" w:rsidRPr="00000000" w14:paraId="000000AC">
            <w:pPr>
              <w:widowControl w:val="0"/>
              <w:rPr>
                <w:color w:val="980000"/>
                <w:highlight w:val="white"/>
              </w:rPr>
            </w:pPr>
            <w:r w:rsidDel="00000000" w:rsidR="00000000" w:rsidRPr="00000000">
              <w:rPr>
                <w:rtl w:val="0"/>
              </w:rPr>
            </w:r>
          </w:p>
          <w:p w:rsidR="00000000" w:rsidDel="00000000" w:rsidP="00000000" w:rsidRDefault="00000000" w:rsidRPr="00000000" w14:paraId="000000AD">
            <w:pPr>
              <w:widowControl w:val="0"/>
              <w:spacing w:line="240" w:lineRule="auto"/>
              <w:rPr>
                <w:b w:val="0"/>
                <w:highlight w:val="white"/>
              </w:rPr>
            </w:pPr>
            <w:r w:rsidDel="00000000" w:rsidR="00000000" w:rsidRPr="00000000">
              <w:rPr>
                <w:rtl w:val="0"/>
              </w:rPr>
            </w:r>
          </w:p>
          <w:p w:rsidR="00000000" w:rsidDel="00000000" w:rsidP="00000000" w:rsidRDefault="00000000" w:rsidRPr="00000000" w14:paraId="000000AE">
            <w:pPr>
              <w:widowControl w:val="0"/>
              <w:spacing w:line="240" w:lineRule="auto"/>
              <w:rPr>
                <w:rFonts w:ascii="Helvetica Neue" w:cs="Helvetica Neue" w:eastAsia="Helvetica Neue" w:hAnsi="Helvetica Neue"/>
                <w:b w:val="1"/>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3">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4">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B5">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B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A">
      <w:pPr>
        <w:rPr>
          <w:highlight w:val="white"/>
        </w:rPr>
      </w:pPr>
      <w:r w:rsidDel="00000000" w:rsidR="00000000" w:rsidRPr="00000000">
        <w:rPr>
          <w:rtl w:val="0"/>
        </w:rPr>
      </w:r>
    </w:p>
    <w:p w:rsidR="00000000" w:rsidDel="00000000" w:rsidP="00000000" w:rsidRDefault="00000000" w:rsidRPr="00000000" w14:paraId="000000BB">
      <w:pPr>
        <w:rPr>
          <w:highlight w:val="white"/>
        </w:rPr>
      </w:pPr>
      <w:r w:rsidDel="00000000" w:rsidR="00000000" w:rsidRPr="00000000">
        <w:rPr>
          <w:rtl w:val="0"/>
        </w:rPr>
      </w:r>
    </w:p>
    <w:p w:rsidR="00000000" w:rsidDel="00000000" w:rsidP="00000000" w:rsidRDefault="00000000" w:rsidRPr="00000000" w14:paraId="000000BC">
      <w:pPr>
        <w:rPr>
          <w:highlight w:val="white"/>
        </w:rPr>
      </w:pPr>
      <w:r w:rsidDel="00000000" w:rsidR="00000000" w:rsidRPr="00000000">
        <w:rPr>
          <w:rtl w:val="0"/>
        </w:rPr>
      </w:r>
    </w:p>
    <w:p w:rsidR="00000000" w:rsidDel="00000000" w:rsidP="00000000" w:rsidRDefault="00000000" w:rsidRPr="00000000" w14:paraId="000000BD">
      <w:pPr>
        <w:rPr>
          <w:highlight w:val="white"/>
        </w:rPr>
      </w:pPr>
      <w:r w:rsidDel="00000000" w:rsidR="00000000" w:rsidRPr="00000000">
        <w:rPr>
          <w:rtl w:val="0"/>
        </w:rPr>
      </w:r>
    </w:p>
    <w:p w:rsidR="00000000" w:rsidDel="00000000" w:rsidP="00000000" w:rsidRDefault="00000000" w:rsidRPr="00000000" w14:paraId="000000BE">
      <w:pPr>
        <w:rPr>
          <w:highlight w:val="white"/>
        </w:rPr>
      </w:pPr>
      <w:r w:rsidDel="00000000" w:rsidR="00000000" w:rsidRPr="00000000">
        <w:rPr>
          <w:rtl w:val="0"/>
        </w:rPr>
      </w:r>
    </w:p>
    <w:p w:rsidR="00000000" w:rsidDel="00000000" w:rsidP="00000000" w:rsidRDefault="00000000" w:rsidRPr="00000000" w14:paraId="000000BF">
      <w:pPr>
        <w:rPr>
          <w:highlight w:val="white"/>
        </w:rPr>
      </w:pPr>
      <w:r w:rsidDel="00000000" w:rsidR="00000000" w:rsidRPr="00000000">
        <w:rPr>
          <w:rtl w:val="0"/>
        </w:rPr>
      </w:r>
    </w:p>
    <w:p w:rsidR="00000000" w:rsidDel="00000000" w:rsidP="00000000" w:rsidRDefault="00000000" w:rsidRPr="00000000" w14:paraId="000000C0">
      <w:pPr>
        <w:rPr>
          <w:highlight w:val="white"/>
        </w:rPr>
      </w:pPr>
      <w:r w:rsidDel="00000000" w:rsidR="00000000" w:rsidRPr="00000000">
        <w:rPr>
          <w:rtl w:val="0"/>
        </w:rPr>
      </w:r>
    </w:p>
    <w:p w:rsidR="00000000" w:rsidDel="00000000" w:rsidP="00000000" w:rsidRDefault="00000000" w:rsidRPr="00000000" w14:paraId="000000C1">
      <w:pPr>
        <w:rPr>
          <w:highlight w:val="white"/>
        </w:rPr>
      </w:pPr>
      <w:r w:rsidDel="00000000" w:rsidR="00000000" w:rsidRPr="00000000">
        <w:rPr>
          <w:rtl w:val="0"/>
        </w:rPr>
      </w:r>
    </w:p>
    <w:p w:rsidR="00000000" w:rsidDel="00000000" w:rsidP="00000000" w:rsidRDefault="00000000" w:rsidRPr="00000000" w14:paraId="000000C2">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C">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w:t>
      </w:r>
      <w:r w:rsidDel="00000000" w:rsidR="00000000" w:rsidRPr="00000000">
        <w:rPr>
          <w:rFonts w:ascii="Helvetica Neue" w:cs="Helvetica Neue" w:eastAsia="Helvetica Neue" w:hAnsi="Helvetica Neue"/>
          <w:sz w:val="23"/>
          <w:szCs w:val="23"/>
          <w:rtl w:val="0"/>
        </w:rPr>
        <w:t xml:space="preserve">20:31</w:t>
      </w:r>
      <w:r w:rsidDel="00000000" w:rsidR="00000000" w:rsidRPr="00000000">
        <w:rPr>
          <w:sz w:val="23"/>
          <w:szCs w:val="23"/>
          <w:highlight w:val="yellow"/>
          <w:rtl w:val="0"/>
        </w:rPr>
        <w:t xml:space="preserve"> </w:t>
      </w:r>
      <w:r w:rsidDel="00000000" w:rsidR="00000000" w:rsidRPr="00000000">
        <w:rPr>
          <w:rFonts w:ascii="Helvetica Neue" w:cs="Helvetica Neue" w:eastAsia="Helvetica Neue" w:hAnsi="Helvetica Neue"/>
          <w:sz w:val="23"/>
          <w:szCs w:val="23"/>
          <w:highlight w:val="white"/>
          <w:rtl w:val="0"/>
        </w:rPr>
        <w:t xml:space="preserve">UTC.</w:t>
      </w:r>
    </w:p>
    <w:p w:rsidR="00000000" w:rsidDel="00000000" w:rsidP="00000000" w:rsidRDefault="00000000" w:rsidRPr="00000000" w14:paraId="000000CD">
      <w:pPr>
        <w:rPr>
          <w:sz w:val="23"/>
          <w:szCs w:val="23"/>
          <w:highlight w:val="white"/>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CF">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oogle.com/spreadsheets/d/15QMJrxErMetSgpzwQUKQ_OjmccqfTNvuImdOLjruvlc/edit?usp=sharing"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