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23</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06-03</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6-03</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06-03</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2019-06-10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Centis BV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 DBGrow (Nic)</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9"/>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1"/>
              </w:numPr>
              <w:ind w:left="720" w:hanging="360"/>
              <w:rPr>
                <w:highlight w:val="white"/>
              </w:rPr>
            </w:pPr>
            <w:r w:rsidDel="00000000" w:rsidR="00000000" w:rsidRPr="00000000">
              <w:rPr>
                <w:highlight w:val="white"/>
                <w:rtl w:val="0"/>
              </w:rPr>
              <w:t xml:space="preserve">Approval of minutes from previous meeting not done because there can be no quorum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0"/>
              </w:rPr>
            </w:pPr>
            <w:r w:rsidDel="00000000" w:rsidR="00000000" w:rsidRPr="00000000">
              <w:rPr>
                <w:b w:val="0"/>
                <w:rtl w:val="0"/>
              </w:rPr>
              <w:t xml:space="preserve">All guides in attendance except The 42nd Factoid AS (Tor) and </w:t>
            </w:r>
            <w:r w:rsidDel="00000000" w:rsidR="00000000" w:rsidRPr="00000000">
              <w:rPr>
                <w:b w:val="0"/>
                <w:rtl w:val="0"/>
              </w:rPr>
              <w:t xml:space="preserve">Trgg3r LLC (Nolan)</w:t>
            </w:r>
            <w:r w:rsidDel="00000000" w:rsidR="00000000" w:rsidRPr="00000000">
              <w:rPr>
                <w:rtl w:val="0"/>
              </w:rPr>
            </w:r>
          </w:p>
          <w:p w:rsidR="00000000" w:rsidDel="00000000" w:rsidP="00000000" w:rsidRDefault="00000000" w:rsidRPr="00000000" w14:paraId="0000002E">
            <w:pPr>
              <w:widowControl w:val="0"/>
              <w:spacing w:line="240" w:lineRule="auto"/>
              <w:rPr>
                <w:b w:val="0"/>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Week 23</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410325" cy="3705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03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D">
            <w:pPr>
              <w:rPr>
                <w:b w:val="0"/>
                <w:highlight w:val="white"/>
              </w:rPr>
            </w:pPr>
            <w:r w:rsidDel="00000000" w:rsidR="00000000" w:rsidRPr="00000000">
              <w:rPr>
                <w:rtl w:val="0"/>
              </w:rPr>
            </w:r>
          </w:p>
          <w:p w:rsidR="00000000" w:rsidDel="00000000" w:rsidP="00000000" w:rsidRDefault="00000000" w:rsidRPr="00000000" w14:paraId="0000003E">
            <w:pPr>
              <w:rPr>
                <w:b w:val="0"/>
                <w:highlight w:val="white"/>
              </w:rPr>
            </w:pPr>
            <w:r w:rsidDel="00000000" w:rsidR="00000000" w:rsidRPr="00000000">
              <w:rPr>
                <w:b w:val="0"/>
                <w:highlight w:val="white"/>
                <w:rtl w:val="0"/>
              </w:rPr>
              <w:t xml:space="preserve">Non-profit bylaws approval was tentative for this week. We can follow up with Matt on state of this. Niels will get in contact with Matt about this for an update of a timeline and adjust timeline as needed. Niels will ensure an updated image of the timeline in the Meeting Minutes going forward. </w:t>
            </w:r>
          </w:p>
          <w:p w:rsidR="00000000" w:rsidDel="00000000" w:rsidP="00000000" w:rsidRDefault="00000000" w:rsidRPr="00000000" w14:paraId="0000003F">
            <w:pPr>
              <w:rPr>
                <w:b w:val="0"/>
                <w:highlight w:val="white"/>
              </w:rPr>
            </w:pPr>
            <w:r w:rsidDel="00000000" w:rsidR="00000000" w:rsidRPr="00000000">
              <w:rPr>
                <w:rtl w:val="0"/>
              </w:rPr>
            </w:r>
          </w:p>
          <w:p w:rsidR="00000000" w:rsidDel="00000000" w:rsidP="00000000" w:rsidRDefault="00000000" w:rsidRPr="00000000" w14:paraId="00000040">
            <w:pPr>
              <w:rPr>
                <w:b w:val="0"/>
                <w:highlight w:val="white"/>
              </w:rPr>
            </w:pPr>
            <w:r w:rsidDel="00000000" w:rsidR="00000000" w:rsidRPr="00000000">
              <w:rPr>
                <w:b w:val="0"/>
                <w:highlight w:val="white"/>
                <w:rtl w:val="0"/>
              </w:rPr>
              <w:t xml:space="preserve">Next week: Working group and committee restructure planned. Otherwise, not a ton going on in current timeline.</w:t>
              <w:br w:type="textWrapping"/>
              <w:br w:type="textWrapping"/>
              <w:t xml:space="preserve">Nikola: says non-profit by-laws should be put up for ratification discussion and vote by Wednesday of next week. [Written in #governance-chat].</w:t>
            </w:r>
          </w:p>
          <w:p w:rsidR="00000000" w:rsidDel="00000000" w:rsidP="00000000" w:rsidRDefault="00000000" w:rsidRPr="00000000" w14:paraId="0000004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Network 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6"/>
              </w:numPr>
              <w:ind w:left="720" w:hanging="360"/>
              <w:rPr>
                <w:b w:val="0"/>
                <w:u w:val="none"/>
              </w:rPr>
            </w:pPr>
            <w:r w:rsidDel="00000000" w:rsidR="00000000" w:rsidRPr="00000000">
              <w:rPr>
                <w:b w:val="0"/>
                <w:rtl w:val="0"/>
              </w:rPr>
              <w:t xml:space="preserve">Grants have activated</w:t>
            </w:r>
          </w:p>
          <w:p w:rsidR="00000000" w:rsidDel="00000000" w:rsidP="00000000" w:rsidRDefault="00000000" w:rsidRPr="00000000" w14:paraId="0000004E">
            <w:pPr>
              <w:numPr>
                <w:ilvl w:val="0"/>
                <w:numId w:val="6"/>
              </w:numPr>
              <w:ind w:left="720" w:hanging="360"/>
              <w:rPr>
                <w:b w:val="0"/>
                <w:u w:val="none"/>
              </w:rPr>
            </w:pPr>
            <w:r w:rsidDel="00000000" w:rsidR="00000000" w:rsidRPr="00000000">
              <w:rPr>
                <w:b w:val="0"/>
                <w:rtl w:val="0"/>
              </w:rPr>
              <w:t xml:space="preserve">Bond load testing now.</w:t>
            </w:r>
          </w:p>
          <w:p w:rsidR="00000000" w:rsidDel="00000000" w:rsidP="00000000" w:rsidRDefault="00000000" w:rsidRPr="00000000" w14:paraId="0000004F">
            <w:pPr>
              <w:numPr>
                <w:ilvl w:val="0"/>
                <w:numId w:val="6"/>
              </w:numPr>
              <w:ind w:left="720" w:hanging="360"/>
              <w:rPr>
                <w:b w:val="0"/>
                <w:u w:val="none"/>
              </w:rPr>
            </w:pPr>
            <w:r w:rsidDel="00000000" w:rsidR="00000000" w:rsidRPr="00000000">
              <w:rPr>
                <w:b w:val="0"/>
                <w:rtl w:val="0"/>
              </w:rPr>
              <w:t xml:space="preserve">Luap tool, Alex help with testing.</w:t>
            </w:r>
          </w:p>
          <w:p w:rsidR="00000000" w:rsidDel="00000000" w:rsidP="00000000" w:rsidRDefault="00000000" w:rsidRPr="00000000" w14:paraId="00000050">
            <w:pPr>
              <w:rPr>
                <w:b w:val="0"/>
              </w:rPr>
            </w:pPr>
            <w:r w:rsidDel="00000000" w:rsidR="00000000" w:rsidRPr="00000000">
              <w:rPr>
                <w:rtl w:val="0"/>
              </w:rPr>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Next Release: A little bit curious -- this one might be better at high load than at low load. Big shout-out to Luap and Alex doing some rigorous testing on the testnet. We are waiting for testing and buy-in from the deploy group, and so that is coming along. As we speak, it is under a load test (6 tps). This is beyond the point that had stopped working the last time we did the load test. Looking good here, but some concerns. Fantastic new tool built which shows the block times, and what he has been observing over the past week or so is observing longer block times 10-20% longer than 10 minutes. This is the behavior that we would expect when messages aren’t making their way through the network. In earlier versions, there was lots of over-communication, this has been scaled back a bit, so now we will continue investigating more of these long blocks. That’s one aspect. Second aspect is entries being put into nodes did not seem to be making it to the block. So that is also concerning because when you have a high load in system, then system needs to protect itself, and one way to continue on under higher loads, it so basically leave things behind it cannot handle. But we’re not seeing this behavior under high loads, so transactions may not be propagating nearly as well as we had anticipated.</w:t>
              <w:br w:type="textWrapping"/>
              <w:br w:type="textWrapping"/>
              <w:t xml:space="preserve">Problem with this one though is it was unable to be replicated after initial testing. Hardest part about debugging this is having a reliable test to see what is happening and to tell if you’ve fixed it. This is why we use the testnet, itself, because it has the level of complexity approaching the mainnet. So, this is really good info we’re getting from the testnet. Wish it were perfect, but more investigation needs to happen with this to understand it, or figure out if we cannot replicate it. It could be another bug that had popped up. Kudos to Luap and Alex for leading charge on this, and Steven Masley for resurrecting it. </w:t>
              <w:br w:type="textWrapping"/>
              <w:br w:type="textWrapping"/>
              <w:t xml:space="preserve">Niels: It won’t right?</w:t>
              <w:br w:type="textWrapping"/>
              <w:br w:type="textWrapping"/>
              <w:t xml:space="preserve">Brian: Goal of pushing it until it breaks; we will find out! We know that there are breaking points in the system; just a matter of how costly it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rtl w:val="0"/>
              </w:rPr>
            </w:r>
          </w:p>
        </w:tc>
      </w:tr>
    </w:tbl>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highlight w:val="white"/>
              </w:rPr>
            </w:pPr>
            <w:r w:rsidDel="00000000" w:rsidR="00000000" w:rsidRPr="00000000">
              <w:rPr>
                <w:highlight w:val="white"/>
                <w:rtl w:val="0"/>
              </w:rPr>
              <w:t xml:space="preserve">ANO election - schedule discussion about after action report and lessons learned -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0"/>
              </w:rPr>
            </w:pPr>
            <w:r w:rsidDel="00000000" w:rsidR="00000000" w:rsidRPr="00000000">
              <w:rPr>
                <w:b w:val="0"/>
                <w:rtl w:val="0"/>
              </w:rPr>
              <w:t xml:space="preserve">Tue,wed,friday 16-22 UTC timeslot?</w:t>
            </w:r>
          </w:p>
          <w:p w:rsidR="00000000" w:rsidDel="00000000" w:rsidP="00000000" w:rsidRDefault="00000000" w:rsidRPr="00000000" w14:paraId="0000005D">
            <w:pPr>
              <w:rPr>
                <w:b w:val="0"/>
              </w:rPr>
            </w:pPr>
            <w:r w:rsidDel="00000000" w:rsidR="00000000" w:rsidRPr="00000000">
              <w:rPr>
                <w:rtl w:val="0"/>
              </w:rPr>
            </w:r>
          </w:p>
          <w:p w:rsidR="00000000" w:rsidDel="00000000" w:rsidP="00000000" w:rsidRDefault="00000000" w:rsidRPr="00000000" w14:paraId="0000005E">
            <w:pPr>
              <w:rPr>
                <w:b w:val="0"/>
              </w:rPr>
            </w:pPr>
            <w:r w:rsidDel="00000000" w:rsidR="00000000" w:rsidRPr="00000000">
              <w:rPr>
                <w:b w:val="0"/>
                <w:rtl w:val="0"/>
              </w:rPr>
              <w:t xml:space="preserve">Mike from Cube3 created an after-action report post-ANO-election. Thank you, Mike, for your work! What is lacking that we discussed in the after action report, and also what should we do to improve our next election? Mike asked us to schedule it. Niels would like to see as many of the Guides be present as possible at one time, otherwise discussion will not progress quickly enough. Tor has some availability this week; Niels, too. Niels can create a doodle poll if other Guides cannot make it Tuesday, Weds, or Friday. </w:t>
            </w:r>
          </w:p>
          <w:p w:rsidR="00000000" w:rsidDel="00000000" w:rsidP="00000000" w:rsidRDefault="00000000" w:rsidRPr="00000000" w14:paraId="0000005F">
            <w:pPr>
              <w:rPr>
                <w:b w:val="0"/>
              </w:rPr>
            </w:pPr>
            <w:r w:rsidDel="00000000" w:rsidR="00000000" w:rsidRPr="00000000">
              <w:rPr>
                <w:rtl w:val="0"/>
              </w:rPr>
            </w:r>
          </w:p>
          <w:p w:rsidR="00000000" w:rsidDel="00000000" w:rsidP="00000000" w:rsidRDefault="00000000" w:rsidRPr="00000000" w14:paraId="00000060">
            <w:pPr>
              <w:rPr>
                <w:b w:val="0"/>
              </w:rPr>
            </w:pPr>
            <w:r w:rsidDel="00000000" w:rsidR="00000000" w:rsidRPr="00000000">
              <w:rPr>
                <w:b w:val="0"/>
                <w:rtl w:val="0"/>
              </w:rPr>
              <w:t xml:space="preserve">Brian: Do we want an audience for this though? In Guide meeting channel?</w:t>
              <w:br w:type="textWrapping"/>
              <w:br w:type="textWrapping"/>
              <w:t xml:space="preserve">Niels: We can do that, but may be best to discuss first together and include other people so we have some stuff for review for people, otherwise Niels thinks it would be best to structure it a bit and include other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rtl w:val="0"/>
              </w:rPr>
            </w:r>
          </w:p>
        </w:tc>
      </w:tr>
    </w:tbl>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B">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C">
            <w:pPr>
              <w:widowControl w:val="0"/>
              <w:numPr>
                <w:ilvl w:val="0"/>
                <w:numId w:val="4"/>
              </w:numPr>
              <w:ind w:left="720" w:hanging="36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6D">
            <w:pPr>
              <w:widowControl w:val="0"/>
              <w:numPr>
                <w:ilvl w:val="0"/>
                <w:numId w:val="4"/>
              </w:numPr>
              <w:ind w:left="720" w:hanging="360"/>
              <w:rPr>
                <w:b w:val="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E">
            <w:pPr>
              <w:widowControl w:val="0"/>
              <w:numPr>
                <w:ilvl w:val="0"/>
                <w:numId w:val="4"/>
              </w:numPr>
              <w:ind w:left="720" w:hanging="360"/>
              <w:rPr>
                <w:highlight w:val="white"/>
              </w:rPr>
            </w:pPr>
            <w:r w:rsidDel="00000000" w:rsidR="00000000" w:rsidRPr="00000000">
              <w:rPr>
                <w:highlight w:val="white"/>
                <w:rtl w:val="0"/>
              </w:rPr>
              <w:t xml:space="preserve">I will be working on the CRWG (Committee Restructuring Working Group) process to optimize committee formation, structure, and  process.</w:t>
            </w:r>
          </w:p>
          <w:p w:rsidR="00000000" w:rsidDel="00000000" w:rsidP="00000000" w:rsidRDefault="00000000" w:rsidRPr="00000000" w14:paraId="0000006F">
            <w:pPr>
              <w:widowControl w:val="0"/>
              <w:numPr>
                <w:ilvl w:val="0"/>
                <w:numId w:val="4"/>
              </w:numPr>
              <w:ind w:left="720" w:hanging="360"/>
              <w:rPr>
                <w:highlight w:val="white"/>
              </w:rPr>
            </w:pPr>
            <w:r w:rsidDel="00000000" w:rsidR="00000000" w:rsidRPr="00000000">
              <w:rPr>
                <w:highlight w:val="white"/>
                <w:rtl w:val="0"/>
              </w:rPr>
              <w:t xml:space="preserve">I will be working on a new “Sponsor” working group process to optimize the same as above. -- This will create a framework for how Sponsors operate in the Factom Protocol ecosystem.</w:t>
            </w:r>
          </w:p>
          <w:p w:rsidR="00000000" w:rsidDel="00000000" w:rsidP="00000000" w:rsidRDefault="00000000" w:rsidRPr="00000000" w14:paraId="00000070">
            <w:pPr>
              <w:widowControl w:val="0"/>
              <w:numPr>
                <w:ilvl w:val="0"/>
                <w:numId w:val="4"/>
              </w:numPr>
              <w:ind w:left="720" w:hanging="360"/>
              <w:rPr>
                <w:highlight w:val="white"/>
                <w:u w:val="none"/>
              </w:rPr>
            </w:pPr>
            <w:r w:rsidDel="00000000" w:rsidR="00000000" w:rsidRPr="00000000">
              <w:rPr>
                <w:highlight w:val="white"/>
                <w:rtl w:val="0"/>
              </w:rPr>
              <w:t xml:space="preserve">We are collaborating on ANO Round 3 lessons learned. </w:t>
            </w:r>
            <w:r w:rsidDel="00000000" w:rsidR="00000000" w:rsidRPr="00000000">
              <w:rPr>
                <w:rtl w:val="0"/>
              </w:rPr>
            </w:r>
          </w:p>
          <w:p w:rsidR="00000000" w:rsidDel="00000000" w:rsidP="00000000" w:rsidRDefault="00000000" w:rsidRPr="00000000" w14:paraId="00000071">
            <w:pPr>
              <w:widowControl w:val="0"/>
              <w:rPr>
                <w:b w:val="0"/>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3">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4">
            <w:pPr>
              <w:widowControl w:val="0"/>
              <w:numPr>
                <w:ilvl w:val="0"/>
                <w:numId w:val="3"/>
              </w:numPr>
              <w:ind w:left="720" w:hanging="360"/>
              <w:rPr>
                <w:b w:val="0"/>
                <w:highlight w:val="white"/>
                <w:u w:val="none"/>
              </w:rPr>
            </w:pPr>
            <w:r w:rsidDel="00000000" w:rsidR="00000000" w:rsidRPr="00000000">
              <w:rPr>
                <w:b w:val="0"/>
                <w:highlight w:val="white"/>
                <w:rtl w:val="0"/>
              </w:rPr>
              <w:t xml:space="preserve">ANO applications scoring</w:t>
            </w:r>
          </w:p>
          <w:p w:rsidR="00000000" w:rsidDel="00000000" w:rsidP="00000000" w:rsidRDefault="00000000" w:rsidRPr="00000000" w14:paraId="00000075">
            <w:pPr>
              <w:widowControl w:val="0"/>
              <w:numPr>
                <w:ilvl w:val="0"/>
                <w:numId w:val="3"/>
              </w:numPr>
              <w:ind w:left="720" w:hanging="360"/>
              <w:rPr>
                <w:b w:val="0"/>
                <w:highlight w:val="white"/>
                <w:u w:val="none"/>
              </w:rPr>
            </w:pPr>
            <w:r w:rsidDel="00000000" w:rsidR="00000000" w:rsidRPr="00000000">
              <w:rPr>
                <w:b w:val="0"/>
                <w:highlight w:val="white"/>
                <w:rtl w:val="0"/>
              </w:rPr>
              <w:t xml:space="preserve">Uploading and verifying that previous processes and governance docs are uploaded to the Factomize governance section.</w:t>
            </w:r>
          </w:p>
          <w:p w:rsidR="00000000" w:rsidDel="00000000" w:rsidP="00000000" w:rsidRDefault="00000000" w:rsidRPr="00000000" w14:paraId="00000076">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7">
            <w:pPr>
              <w:widowControl w:val="0"/>
              <w:numPr>
                <w:ilvl w:val="0"/>
                <w:numId w:val="10"/>
              </w:numPr>
              <w:spacing w:line="240" w:lineRule="auto"/>
              <w:ind w:left="720" w:hanging="360"/>
              <w:rPr>
                <w:b w:val="0"/>
                <w:highlight w:val="white"/>
                <w:u w:val="none"/>
              </w:rPr>
            </w:pPr>
            <w:r w:rsidDel="00000000" w:rsidR="00000000" w:rsidRPr="00000000">
              <w:rPr>
                <w:b w:val="0"/>
                <w:highlight w:val="white"/>
                <w:rtl w:val="0"/>
              </w:rPr>
              <w:t xml:space="preserve">ANO round process</w:t>
            </w:r>
          </w:p>
          <w:p w:rsidR="00000000" w:rsidDel="00000000" w:rsidP="00000000" w:rsidRDefault="00000000" w:rsidRPr="00000000" w14:paraId="00000078">
            <w:pPr>
              <w:widowControl w:val="0"/>
              <w:numPr>
                <w:ilvl w:val="0"/>
                <w:numId w:val="10"/>
              </w:numPr>
              <w:spacing w:line="240" w:lineRule="auto"/>
              <w:ind w:left="720" w:hanging="360"/>
              <w:rPr>
                <w:b w:val="0"/>
                <w:highlight w:val="white"/>
                <w:u w:val="none"/>
              </w:rPr>
            </w:pPr>
            <w:r w:rsidDel="00000000" w:rsidR="00000000" w:rsidRPr="00000000">
              <w:rPr>
                <w:b w:val="0"/>
                <w:highlight w:val="white"/>
                <w:rtl w:val="0"/>
              </w:rPr>
              <w:t xml:space="preserve">ANO application scoring</w:t>
            </w:r>
          </w:p>
          <w:p w:rsidR="00000000" w:rsidDel="00000000" w:rsidP="00000000" w:rsidRDefault="00000000" w:rsidRPr="00000000" w14:paraId="00000079">
            <w:pPr>
              <w:widowControl w:val="0"/>
              <w:numPr>
                <w:ilvl w:val="0"/>
                <w:numId w:val="10"/>
              </w:numPr>
              <w:spacing w:line="240" w:lineRule="auto"/>
              <w:ind w:left="720" w:hanging="360"/>
              <w:rPr>
                <w:b w:val="0"/>
                <w:highlight w:val="white"/>
                <w:u w:val="none"/>
              </w:rPr>
            </w:pPr>
            <w:r w:rsidDel="00000000" w:rsidR="00000000" w:rsidRPr="00000000">
              <w:rPr>
                <w:b w:val="0"/>
                <w:highlight w:val="white"/>
                <w:rtl w:val="0"/>
              </w:rPr>
              <w:t xml:space="preserve">Worked with testnet admin on implementing testnet testing suite</w:t>
            </w:r>
          </w:p>
          <w:p w:rsidR="00000000" w:rsidDel="00000000" w:rsidP="00000000" w:rsidRDefault="00000000" w:rsidRPr="00000000" w14:paraId="0000007A">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7C">
            <w:pPr>
              <w:widowControl w:val="0"/>
              <w:numPr>
                <w:ilvl w:val="0"/>
                <w:numId w:val="3"/>
              </w:numPr>
              <w:ind w:left="720" w:hanging="360"/>
              <w:rPr>
                <w:b w:val="0"/>
                <w:highlight w:val="white"/>
              </w:rPr>
            </w:pPr>
            <w:r w:rsidDel="00000000" w:rsidR="00000000" w:rsidRPr="00000000">
              <w:rPr>
                <w:b w:val="0"/>
                <w:highlight w:val="white"/>
                <w:rtl w:val="0"/>
              </w:rPr>
              <w:t xml:space="preserve">Uploading and verifying that previous processes and governance docs are uploaded to the Factomize governance section.</w:t>
            </w:r>
          </w:p>
          <w:p w:rsidR="00000000" w:rsidDel="00000000" w:rsidP="00000000" w:rsidRDefault="00000000" w:rsidRPr="00000000" w14:paraId="0000007D">
            <w:pPr>
              <w:widowControl w:val="0"/>
              <w:spacing w:line="240" w:lineRule="auto"/>
              <w:rPr>
                <w:highlight w:val="white"/>
              </w:rPr>
            </w:pPr>
            <w:r w:rsidDel="00000000" w:rsidR="00000000" w:rsidRPr="00000000">
              <w:rPr>
                <w:rtl w:val="0"/>
              </w:rPr>
            </w:r>
          </w:p>
          <w:p w:rsidR="00000000" w:rsidDel="00000000" w:rsidP="00000000" w:rsidRDefault="00000000" w:rsidRPr="00000000" w14:paraId="0000007E">
            <w:pPr>
              <w:widowControl w:val="0"/>
              <w:spacing w:line="240" w:lineRule="auto"/>
              <w:rPr>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0">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1">
            <w:pPr>
              <w:widowControl w:val="0"/>
              <w:numPr>
                <w:ilvl w:val="0"/>
                <w:numId w:val="7"/>
              </w:numPr>
              <w:ind w:left="720" w:hanging="360"/>
              <w:rPr>
                <w:b w:val="0"/>
                <w:highlight w:val="white"/>
                <w:u w:val="none"/>
              </w:rPr>
            </w:pPr>
            <w:r w:rsidDel="00000000" w:rsidR="00000000" w:rsidRPr="00000000">
              <w:rPr>
                <w:b w:val="0"/>
                <w:highlight w:val="white"/>
                <w:rtl w:val="0"/>
              </w:rPr>
              <w:t xml:space="preserve">Completed ANO election process</w:t>
            </w:r>
          </w:p>
          <w:p w:rsidR="00000000" w:rsidDel="00000000" w:rsidP="00000000" w:rsidRDefault="00000000" w:rsidRPr="00000000" w14:paraId="00000082">
            <w:pPr>
              <w:widowControl w:val="0"/>
              <w:numPr>
                <w:ilvl w:val="0"/>
                <w:numId w:val="7"/>
              </w:numPr>
              <w:ind w:left="720" w:hanging="360"/>
              <w:rPr>
                <w:b w:val="0"/>
                <w:highlight w:val="white"/>
                <w:u w:val="none"/>
              </w:rPr>
            </w:pPr>
            <w:r w:rsidDel="00000000" w:rsidR="00000000" w:rsidRPr="00000000">
              <w:rPr>
                <w:b w:val="0"/>
                <w:highlight w:val="white"/>
                <w:rtl w:val="0"/>
              </w:rPr>
              <w:t xml:space="preserve">Working on ANO round 3 lessons learned</w:t>
            </w:r>
          </w:p>
          <w:p w:rsidR="00000000" w:rsidDel="00000000" w:rsidP="00000000" w:rsidRDefault="00000000" w:rsidRPr="00000000" w14:paraId="00000083">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4">
            <w:pPr>
              <w:widowControl w:val="0"/>
              <w:numPr>
                <w:ilvl w:val="0"/>
                <w:numId w:val="2"/>
              </w:numPr>
              <w:ind w:left="720" w:hanging="360"/>
              <w:rPr>
                <w:b w:val="0"/>
                <w:highlight w:val="white"/>
                <w:u w:val="none"/>
              </w:rPr>
            </w:pPr>
            <w:r w:rsidDel="00000000" w:rsidR="00000000" w:rsidRPr="00000000">
              <w:rPr>
                <w:rtl w:val="0"/>
              </w:rPr>
            </w:r>
          </w:p>
          <w:p w:rsidR="00000000" w:rsidDel="00000000" w:rsidP="00000000" w:rsidRDefault="00000000" w:rsidRPr="00000000" w14:paraId="00000085">
            <w:pPr>
              <w:widowControl w:val="0"/>
              <w:ind w:left="0" w:firstLine="0"/>
              <w:rPr>
                <w:b w:val="0"/>
                <w:highlight w:val="white"/>
              </w:rPr>
            </w:pPr>
            <w:r w:rsidDel="00000000" w:rsidR="00000000" w:rsidRPr="00000000">
              <w:rPr>
                <w:rtl w:val="0"/>
              </w:rPr>
            </w:r>
          </w:p>
          <w:p w:rsidR="00000000" w:rsidDel="00000000" w:rsidP="00000000" w:rsidRDefault="00000000" w:rsidRPr="00000000" w14:paraId="00000086">
            <w:pPr>
              <w:widowControl w:val="0"/>
              <w:rPr>
                <w:color w:val="980000"/>
                <w:highlight w:val="white"/>
              </w:rPr>
            </w:pPr>
            <w:r w:rsidDel="00000000" w:rsidR="00000000" w:rsidRPr="00000000">
              <w:rPr>
                <w:rtl w:val="0"/>
              </w:rPr>
            </w:r>
          </w:p>
          <w:p w:rsidR="00000000" w:rsidDel="00000000" w:rsidP="00000000" w:rsidRDefault="00000000" w:rsidRPr="00000000" w14:paraId="00000087">
            <w:pPr>
              <w:widowControl w:val="0"/>
              <w:rPr>
                <w:color w:val="980000"/>
                <w:highlight w:val="white"/>
              </w:rPr>
            </w:pPr>
            <w:r w:rsidDel="00000000" w:rsidR="00000000" w:rsidRPr="00000000">
              <w:rPr>
                <w:rtl w:val="0"/>
              </w:rPr>
            </w:r>
          </w:p>
          <w:p w:rsidR="00000000" w:rsidDel="00000000" w:rsidP="00000000" w:rsidRDefault="00000000" w:rsidRPr="00000000" w14:paraId="00000088">
            <w:pPr>
              <w:widowControl w:val="0"/>
              <w:rPr>
                <w:color w:val="980000"/>
                <w:highlight w:val="white"/>
              </w:rPr>
            </w:pPr>
            <w:r w:rsidDel="00000000" w:rsidR="00000000" w:rsidRPr="00000000">
              <w:rPr>
                <w:rtl w:val="0"/>
              </w:rPr>
            </w:r>
          </w:p>
          <w:p w:rsidR="00000000" w:rsidDel="00000000" w:rsidP="00000000" w:rsidRDefault="00000000" w:rsidRPr="00000000" w14:paraId="00000089">
            <w:pPr>
              <w:widowControl w:val="0"/>
              <w:rPr>
                <w:color w:val="980000"/>
                <w:highlight w:val="white"/>
              </w:rPr>
            </w:pPr>
            <w:r w:rsidDel="00000000" w:rsidR="00000000" w:rsidRPr="00000000">
              <w:rPr>
                <w:rtl w:val="0"/>
              </w:rPr>
            </w:r>
          </w:p>
          <w:p w:rsidR="00000000" w:rsidDel="00000000" w:rsidP="00000000" w:rsidRDefault="00000000" w:rsidRPr="00000000" w14:paraId="0000008A">
            <w:pPr>
              <w:widowControl w:val="0"/>
              <w:rPr>
                <w:color w:val="980000"/>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C">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D">
            <w:pPr>
              <w:widowControl w:val="0"/>
              <w:numPr>
                <w:ilvl w:val="0"/>
                <w:numId w:val="12"/>
              </w:numPr>
              <w:ind w:left="720" w:hanging="360"/>
              <w:rPr>
                <w:b w:val="0"/>
                <w:highlight w:val="white"/>
              </w:rPr>
            </w:pPr>
            <w:r w:rsidDel="00000000" w:rsidR="00000000" w:rsidRPr="00000000">
              <w:rPr>
                <w:b w:val="0"/>
                <w:highlight w:val="white"/>
                <w:rtl w:val="0"/>
              </w:rPr>
              <w:t xml:space="preserve">Restart system maintenance</w:t>
            </w:r>
          </w:p>
          <w:p w:rsidR="00000000" w:rsidDel="00000000" w:rsidP="00000000" w:rsidRDefault="00000000" w:rsidRPr="00000000" w14:paraId="0000008E">
            <w:pPr>
              <w:widowControl w:val="0"/>
              <w:numPr>
                <w:ilvl w:val="0"/>
                <w:numId w:val="12"/>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8F">
            <w:pPr>
              <w:widowControl w:val="0"/>
              <w:numPr>
                <w:ilvl w:val="0"/>
                <w:numId w:val="12"/>
              </w:numPr>
              <w:ind w:left="720" w:hanging="360"/>
              <w:rPr>
                <w:b w:val="0"/>
                <w:highlight w:val="white"/>
              </w:rPr>
            </w:pPr>
            <w:r w:rsidDel="00000000" w:rsidR="00000000" w:rsidRPr="00000000">
              <w:rPr>
                <w:b w:val="0"/>
                <w:highlight w:val="white"/>
                <w:rtl w:val="0"/>
              </w:rPr>
              <w:t xml:space="preserve">Bond Release</w:t>
            </w:r>
          </w:p>
          <w:p w:rsidR="00000000" w:rsidDel="00000000" w:rsidP="00000000" w:rsidRDefault="00000000" w:rsidRPr="00000000" w14:paraId="00000090">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1">
            <w:pPr>
              <w:widowControl w:val="0"/>
              <w:numPr>
                <w:ilvl w:val="0"/>
                <w:numId w:val="12"/>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92">
            <w:pPr>
              <w:widowControl w:val="0"/>
              <w:numPr>
                <w:ilvl w:val="0"/>
                <w:numId w:val="12"/>
              </w:numPr>
              <w:ind w:left="720" w:hanging="360"/>
              <w:rPr>
                <w:b w:val="0"/>
                <w:highlight w:val="white"/>
                <w:u w:val="none"/>
              </w:rPr>
            </w:pPr>
            <w:r w:rsidDel="00000000" w:rsidR="00000000" w:rsidRPr="00000000">
              <w:rPr>
                <w:b w:val="0"/>
                <w:highlight w:val="white"/>
                <w:rtl w:val="0"/>
              </w:rPr>
              <w:t xml:space="preserve">Bond Release</w:t>
            </w:r>
          </w:p>
          <w:p w:rsidR="00000000" w:rsidDel="00000000" w:rsidP="00000000" w:rsidRDefault="00000000" w:rsidRPr="00000000" w14:paraId="00000093">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4">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5">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7">
            <w:pPr>
              <w:widowControl w:val="0"/>
              <w:numPr>
                <w:ilvl w:val="0"/>
                <w:numId w:val="14"/>
              </w:numPr>
              <w:ind w:left="720" w:hanging="360"/>
              <w:rPr>
                <w:b w:val="0"/>
                <w:highlight w:val="white"/>
              </w:rPr>
            </w:pPr>
            <w:r w:rsidDel="00000000" w:rsidR="00000000" w:rsidRPr="00000000">
              <w:rPr>
                <w:b w:val="0"/>
                <w:highlight w:val="white"/>
                <w:rtl w:val="0"/>
              </w:rPr>
              <w:t xml:space="preserve">Worked a little on FIS (Factom Interoperability Specifications)</w:t>
            </w:r>
          </w:p>
          <w:p w:rsidR="00000000" w:rsidDel="00000000" w:rsidP="00000000" w:rsidRDefault="00000000" w:rsidRPr="00000000" w14:paraId="00000098">
            <w:pPr>
              <w:widowControl w:val="0"/>
              <w:numPr>
                <w:ilvl w:val="0"/>
                <w:numId w:val="14"/>
              </w:numPr>
              <w:ind w:left="720" w:hanging="360"/>
              <w:rPr>
                <w:b w:val="0"/>
                <w:highlight w:val="white"/>
              </w:rPr>
            </w:pPr>
            <w:r w:rsidDel="00000000" w:rsidR="00000000" w:rsidRPr="00000000">
              <w:rPr>
                <w:b w:val="0"/>
                <w:highlight w:val="white"/>
                <w:rtl w:val="0"/>
              </w:rPr>
              <w:t xml:space="preserve">ANO applications/process</w:t>
            </w:r>
          </w:p>
          <w:p w:rsidR="00000000" w:rsidDel="00000000" w:rsidP="00000000" w:rsidRDefault="00000000" w:rsidRPr="00000000" w14:paraId="00000099">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A">
            <w:pPr>
              <w:widowControl w:val="0"/>
              <w:numPr>
                <w:ilvl w:val="0"/>
                <w:numId w:val="13"/>
              </w:numPr>
              <w:ind w:left="1440" w:hanging="360"/>
              <w:rPr>
                <w:b w:val="0"/>
                <w:highlight w:val="white"/>
                <w:u w:val="none"/>
              </w:rPr>
            </w:pPr>
            <w:r w:rsidDel="00000000" w:rsidR="00000000" w:rsidRPr="00000000">
              <w:rPr>
                <w:b w:val="0"/>
                <w:highlight w:val="white"/>
                <w:rtl w:val="0"/>
              </w:rPr>
              <w:t xml:space="preserve">FIS release for core dev input -- Niels is working on this; 2nd layer of solutions where ppl can agree on specifications on interoperability; he is nearing a release on this -- hopes to have this ready today. Then get Core committee to look for changes and whatnot for specifications. Later we can then present to the other Standing Parties. Then, looking into continuous integration. What recently came up in the Core &amp; Dev committee is we’d like to have a system for load testing; we have all these language drives available (Java, Javascript, etc). Most of these test every API endpoint available on factomd and walletd; we want to see the behavior under loads, and picking up when something goes wrong. We did have some people testing; some things were failing for reasons we dont know right now. We will continuously test all the prime drivers from the testnet. Niels will look into the best approach for this.</w:t>
            </w:r>
          </w:p>
          <w:p w:rsidR="00000000" w:rsidDel="00000000" w:rsidP="00000000" w:rsidRDefault="00000000" w:rsidRPr="00000000" w14:paraId="0000009B">
            <w:pPr>
              <w:widowControl w:val="0"/>
              <w:numPr>
                <w:ilvl w:val="0"/>
                <w:numId w:val="13"/>
              </w:numPr>
              <w:ind w:left="1440" w:hanging="360"/>
              <w:rPr>
                <w:b w:val="0"/>
                <w:highlight w:val="white"/>
                <w:u w:val="none"/>
              </w:rPr>
            </w:pPr>
            <w:r w:rsidDel="00000000" w:rsidR="00000000" w:rsidRPr="00000000">
              <w:rPr>
                <w:b w:val="0"/>
                <w:highlight w:val="white"/>
                <w:rtl w:val="0"/>
              </w:rPr>
              <w:t xml:space="preserve">ANO election discussion -- Niels will be dedicating time to this, as well.</w:t>
            </w:r>
          </w:p>
          <w:p w:rsidR="00000000" w:rsidDel="00000000" w:rsidP="00000000" w:rsidRDefault="00000000" w:rsidRPr="00000000" w14:paraId="0000009C">
            <w:pPr>
              <w:widowControl w:val="0"/>
              <w:numPr>
                <w:ilvl w:val="0"/>
                <w:numId w:val="13"/>
              </w:numPr>
              <w:ind w:left="1440" w:hanging="360"/>
              <w:rPr>
                <w:b w:val="0"/>
                <w:highlight w:val="white"/>
                <w:u w:val="none"/>
              </w:rPr>
            </w:pPr>
            <w:r w:rsidDel="00000000" w:rsidR="00000000" w:rsidRPr="00000000">
              <w:rPr>
                <w:b w:val="0"/>
                <w:highlight w:val="white"/>
                <w:rtl w:val="0"/>
              </w:rPr>
              <w:t xml:space="preserve">CI for drivers</w:t>
            </w:r>
          </w:p>
          <w:p w:rsidR="00000000" w:rsidDel="00000000" w:rsidP="00000000" w:rsidRDefault="00000000" w:rsidRPr="00000000" w14:paraId="0000009D">
            <w:pPr>
              <w:widowControl w:val="0"/>
              <w:rPr>
                <w:b w:val="0"/>
                <w:highlight w:val="white"/>
              </w:rPr>
            </w:pPr>
            <w:r w:rsidDel="00000000" w:rsidR="00000000" w:rsidRPr="00000000">
              <w:rPr>
                <w:rtl w:val="0"/>
              </w:rPr>
            </w:r>
          </w:p>
          <w:p w:rsidR="00000000" w:rsidDel="00000000" w:rsidP="00000000" w:rsidRDefault="00000000" w:rsidRPr="00000000" w14:paraId="0000009E">
            <w:pPr>
              <w:widowControl w:val="0"/>
              <w:rPr>
                <w:color w:val="98000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 -</w:t>
            </w:r>
            <w:r w:rsidDel="00000000" w:rsidR="00000000" w:rsidRPr="00000000">
              <w:rPr>
                <w:highlight w:val="white"/>
                <w:rtl w:val="0"/>
              </w:rPr>
              <w:t xml:space="preserve">- 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0"/>
                <w:highlight w:val="white"/>
              </w:rPr>
            </w:pPr>
            <w:r w:rsidDel="00000000" w:rsidR="00000000" w:rsidRPr="00000000">
              <w:rPr>
                <w:b w:val="0"/>
                <w:highlight w:val="white"/>
                <w:rtl w:val="0"/>
              </w:rPr>
              <w:t xml:space="preserve">Niels asks to adjourn meeting.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w:t>
      </w:r>
      <w:r w:rsidDel="00000000" w:rsidR="00000000" w:rsidRPr="00000000">
        <w:rPr>
          <w:sz w:val="23"/>
          <w:szCs w:val="23"/>
          <w:highlight w:val="yellow"/>
          <w:rtl w:val="0"/>
        </w:rPr>
        <w:t xml:space="preserve">28</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BF">
      <w:pPr>
        <w:rPr>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