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32</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08-05</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8-05</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08-05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2019-08-12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The 42nd Factoid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Trgg3r LLC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6"/>
              </w:numPr>
              <w:ind w:left="720" w:hanging="360"/>
              <w:rPr>
                <w:highlight w:val="white"/>
                <w:u w:val="none"/>
              </w:rPr>
            </w:pPr>
            <w:r w:rsidDel="00000000" w:rsidR="00000000" w:rsidRPr="00000000">
              <w:rPr>
                <w:highlight w:val="white"/>
                <w:rtl w:val="0"/>
              </w:rPr>
              <w:t xml:space="preserve">Roll call</w:t>
            </w:r>
          </w:p>
          <w:p w:rsidR="00000000" w:rsidDel="00000000" w:rsidP="00000000" w:rsidRDefault="00000000" w:rsidRPr="00000000" w14:paraId="0000002A">
            <w:pPr>
              <w:numPr>
                <w:ilvl w:val="0"/>
                <w:numId w:val="6"/>
              </w:numPr>
              <w:ind w:left="720" w:hanging="360"/>
              <w:rPr>
                <w:highlight w:val="white"/>
                <w:u w:val="none"/>
              </w:rPr>
            </w:pPr>
            <w:r w:rsidDel="00000000" w:rsidR="00000000" w:rsidRPr="00000000">
              <w:rPr>
                <w:highlight w:val="white"/>
                <w:rtl w:val="0"/>
              </w:rPr>
              <w:t xml:space="preserve">Approval of meeting minutes from previous meeting (#31)</w:t>
            </w:r>
          </w:p>
          <w:p w:rsidR="00000000" w:rsidDel="00000000" w:rsidP="00000000" w:rsidRDefault="00000000" w:rsidRPr="00000000" w14:paraId="0000002B">
            <w:pPr>
              <w:ind w:left="0" w:firstLine="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b w:val="0"/>
                <w:rtl w:val="0"/>
              </w:rPr>
              <w:t xml:space="preserve">Meeting minutes for #31 approved unanimously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b w:val="0"/>
                <w:rtl w:val="0"/>
              </w:rPr>
              <w:t xml:space="preserve">Trgg3r LLC factomize minutes from previous round</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 2019-3 currently ongoing. Deadline to apply for a Grants is midnight tonight (UTC). Discussion period starting tomorrow.</w:t>
            </w:r>
          </w:p>
          <w:p w:rsidR="00000000" w:rsidDel="00000000" w:rsidP="00000000" w:rsidRDefault="00000000" w:rsidRPr="00000000" w14:paraId="0000003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Committee framework discussion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rPr>
                <w:b w:val="0"/>
                <w:highlight w:val="white"/>
              </w:rPr>
            </w:pPr>
            <w:r w:rsidDel="00000000" w:rsidR="00000000" w:rsidRPr="00000000">
              <w:rPr>
                <w:rtl w:val="0"/>
              </w:rPr>
            </w:r>
          </w:p>
          <w:p w:rsidR="00000000" w:rsidDel="00000000" w:rsidP="00000000" w:rsidRDefault="00000000" w:rsidRPr="00000000" w14:paraId="00000041">
            <w:pPr>
              <w:rPr>
                <w:b w:val="0"/>
                <w:highlight w:val="white"/>
              </w:rPr>
            </w:pP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Bi-annual Factom ANO terms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b w:val="0"/>
              </w:rPr>
            </w:pPr>
            <w:r w:rsidDel="00000000" w:rsidR="00000000" w:rsidRPr="00000000">
              <w:rPr>
                <w:b w:val="0"/>
                <w:rtl w:val="0"/>
              </w:rPr>
              <w:t xml:space="preserve">Niels - Tor and Niels worked on process about having bi-annual ANO terms/review. Continuous standing review by standing parties about whether or not other ANOs are supported to continue. </w:t>
            </w:r>
          </w:p>
          <w:p w:rsidR="00000000" w:rsidDel="00000000" w:rsidP="00000000" w:rsidRDefault="00000000" w:rsidRPr="00000000" w14:paraId="0000004E">
            <w:pPr>
              <w:ind w:left="0" w:firstLine="0"/>
              <w:rPr>
                <w:b w:val="0"/>
              </w:rPr>
            </w:pPr>
            <w:r w:rsidDel="00000000" w:rsidR="00000000" w:rsidRPr="00000000">
              <w:rPr>
                <w:b w:val="0"/>
                <w:rtl w:val="0"/>
              </w:rPr>
              <w:t xml:space="preserve">Working with David Chapman to determine feasibility of performing the process on-chain (vote). WRight now the removal of ANOs for cause is only method to go about the process, where this will provide a regularly occurring process to review ANO standing.</w:t>
            </w:r>
          </w:p>
          <w:p w:rsidR="00000000" w:rsidDel="00000000" w:rsidP="00000000" w:rsidRDefault="00000000" w:rsidRPr="00000000" w14:paraId="0000004F">
            <w:pPr>
              <w:ind w:left="0" w:firstLine="0"/>
              <w:rPr>
                <w:b w:val="0"/>
              </w:rPr>
            </w:pPr>
            <w:r w:rsidDel="00000000" w:rsidR="00000000" w:rsidRPr="00000000">
              <w:rPr>
                <w:rtl w:val="0"/>
              </w:rPr>
            </w:r>
          </w:p>
          <w:p w:rsidR="00000000" w:rsidDel="00000000" w:rsidP="00000000" w:rsidRDefault="00000000" w:rsidRPr="00000000" w14:paraId="00000050">
            <w:pPr>
              <w:ind w:left="0" w:firstLine="0"/>
              <w:rPr>
                <w:b w:val="0"/>
              </w:rPr>
            </w:pPr>
            <w:r w:rsidDel="00000000" w:rsidR="00000000" w:rsidRPr="00000000">
              <w:rPr>
                <w:b w:val="0"/>
                <w:rtl w:val="0"/>
              </w:rPr>
              <w:t xml:space="preserve">Hope to present by the end of this week (weekend) to have the discussion with the wider audience. Lot of discussions without clear outcomes lately and want to at a minimum have the vote go forward for ANO approval/disapproval.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rtl w:val="0"/>
              </w:rPr>
            </w:r>
          </w:p>
        </w:tc>
      </w:tr>
    </w:tbl>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0"/>
              </w:rPr>
            </w:pPr>
            <w:r w:rsidDel="00000000" w:rsidR="00000000" w:rsidRPr="00000000">
              <w:rPr>
                <w:b w:val="0"/>
                <w:rtl w:val="0"/>
              </w:rPr>
              <w:t xml:space="preserve">Brian - xuan release for testnet is in work, no set date yet for release. Currently finalizing the Parchment release. Had a few slowdowns and a momentary pause. Required multiple restarts to get up and running. Still diagnosing the cause, but appears to be independent of the version that is running (Parchment or Bond). Appears network messages are not being propagated or observed on both version nodes. May be a bigger issue than merely version releases. Safe bet is to run Parchment than Bond at the time knowing that some federated servers have incorrect balances.  If balance incorrect is present during startup, will be faulted out. </w:t>
            </w:r>
          </w:p>
          <w:p w:rsidR="00000000" w:rsidDel="00000000" w:rsidP="00000000" w:rsidRDefault="00000000" w:rsidRPr="00000000" w14:paraId="0000005B">
            <w:pPr>
              <w:rPr>
                <w:b w:val="0"/>
              </w:rPr>
            </w:pPr>
            <w:r w:rsidDel="00000000" w:rsidR="00000000" w:rsidRPr="00000000">
              <w:rPr>
                <w:b w:val="0"/>
                <w:rtl w:val="0"/>
              </w:rPr>
              <w:t xml:space="preserve">Will work with core group to discuss announcement for Parchment release soon.</w:t>
            </w:r>
          </w:p>
          <w:p w:rsidR="00000000" w:rsidDel="00000000" w:rsidP="00000000" w:rsidRDefault="00000000" w:rsidRPr="00000000" w14:paraId="0000005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7">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8">
            <w:pPr>
              <w:widowControl w:val="0"/>
              <w:numPr>
                <w:ilvl w:val="0"/>
                <w:numId w:val="3"/>
              </w:numPr>
              <w:ind w:left="720" w:hanging="360"/>
              <w:rPr>
                <w:b w:val="0"/>
                <w:highlight w:val="white"/>
              </w:rPr>
            </w:pPr>
            <w:r w:rsidDel="00000000" w:rsidR="00000000" w:rsidRPr="00000000">
              <w:rPr>
                <w:b w:val="0"/>
                <w:highlight w:val="white"/>
                <w:rtl w:val="0"/>
              </w:rPr>
              <w:t xml:space="preserve">Doc 109 (committee framework) -- There has been some hesitation that committee framework could have some regulatory uncertainty surrounding it. I have replied to all comments on the document as of now. There are some nuances related to voting out a Chairman (in the event the Chairman is ineffective), such as should the Guides vote first.</w:t>
            </w:r>
          </w:p>
          <w:p w:rsidR="00000000" w:rsidDel="00000000" w:rsidP="00000000" w:rsidRDefault="00000000" w:rsidRPr="00000000" w14:paraId="00000069">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A">
            <w:pPr>
              <w:widowControl w:val="0"/>
              <w:numPr>
                <w:ilvl w:val="0"/>
                <w:numId w:val="3"/>
              </w:numPr>
              <w:ind w:left="720" w:hanging="360"/>
              <w:rPr>
                <w:b w:val="0"/>
                <w:highlight w:val="white"/>
              </w:rPr>
            </w:pPr>
            <w:r w:rsidDel="00000000" w:rsidR="00000000" w:rsidRPr="00000000">
              <w:rPr>
                <w:b w:val="0"/>
                <w:highlight w:val="white"/>
                <w:rtl w:val="0"/>
              </w:rPr>
              <w:t xml:space="preserve">Monitoring Grant round (automated grant system)</w:t>
            </w:r>
          </w:p>
          <w:p w:rsidR="00000000" w:rsidDel="00000000" w:rsidP="00000000" w:rsidRDefault="00000000" w:rsidRPr="00000000" w14:paraId="0000006B">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C">
            <w:pPr>
              <w:widowControl w:val="0"/>
              <w:numPr>
                <w:ilvl w:val="0"/>
                <w:numId w:val="3"/>
              </w:numPr>
              <w:ind w:left="720" w:hanging="360"/>
              <w:rPr>
                <w:b w:val="0"/>
                <w:highlight w:val="white"/>
              </w:rPr>
            </w:pPr>
            <w:r w:rsidDel="00000000" w:rsidR="00000000" w:rsidRPr="00000000">
              <w:rPr>
                <w:b w:val="0"/>
                <w:highlight w:val="white"/>
                <w:rtl w:val="0"/>
              </w:rPr>
              <w:t xml:space="preserve">Exploratory discussion into ANO removal for ineffective ANO’s; price as it relates to ANO elections; potential mechanism discussed to remove ineffective ANO’s, and in turn, possibly adding new ANO candidates.</w:t>
            </w:r>
          </w:p>
          <w:p w:rsidR="00000000" w:rsidDel="00000000" w:rsidP="00000000" w:rsidRDefault="00000000" w:rsidRPr="00000000" w14:paraId="0000006D">
            <w:pPr>
              <w:widowControl w:val="0"/>
              <w:ind w:left="0" w:firstLine="0"/>
              <w:rPr>
                <w:b w:val="0"/>
                <w:highlight w:val="white"/>
              </w:rPr>
            </w:pPr>
            <w:r w:rsidDel="00000000" w:rsidR="00000000" w:rsidRPr="00000000">
              <w:rPr>
                <w:rtl w:val="0"/>
              </w:rPr>
            </w:r>
          </w:p>
          <w:p w:rsidR="00000000" w:rsidDel="00000000" w:rsidP="00000000" w:rsidRDefault="00000000" w:rsidRPr="00000000" w14:paraId="0000006E">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F">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0">
            <w:pPr>
              <w:widowControl w:val="0"/>
              <w:ind w:left="0" w:firstLine="0"/>
              <w:rPr>
                <w:b w:val="0"/>
                <w:highlight w:val="white"/>
              </w:rPr>
            </w:pPr>
            <w:r w:rsidDel="00000000" w:rsidR="00000000" w:rsidRPr="00000000">
              <w:rPr>
                <w:rtl w:val="0"/>
              </w:rPr>
            </w:r>
          </w:p>
          <w:p w:rsidR="00000000" w:rsidDel="00000000" w:rsidP="00000000" w:rsidRDefault="00000000" w:rsidRPr="00000000" w14:paraId="00000071">
            <w:pPr>
              <w:widowControl w:val="0"/>
              <w:numPr>
                <w:ilvl w:val="0"/>
                <w:numId w:val="8"/>
              </w:numPr>
              <w:ind w:left="720" w:hanging="360"/>
              <w:rPr>
                <w:b w:val="0"/>
                <w:highlight w:val="white"/>
                <w:u w:val="none"/>
              </w:rPr>
            </w:pPr>
            <w:r w:rsidDel="00000000" w:rsidR="00000000" w:rsidRPr="00000000">
              <w:rPr>
                <w:b w:val="0"/>
                <w:highlight w:val="white"/>
                <w:rtl w:val="0"/>
              </w:rPr>
              <w:t xml:space="preserve">Submitted the Guide Pay - Grant Proposal on Factomize.</w:t>
            </w:r>
          </w:p>
          <w:p w:rsidR="00000000" w:rsidDel="00000000" w:rsidP="00000000" w:rsidRDefault="00000000" w:rsidRPr="00000000" w14:paraId="00000072">
            <w:pPr>
              <w:widowControl w:val="0"/>
              <w:numPr>
                <w:ilvl w:val="0"/>
                <w:numId w:val="8"/>
              </w:numPr>
              <w:ind w:left="720" w:hanging="360"/>
              <w:rPr>
                <w:b w:val="0"/>
                <w:highlight w:val="white"/>
                <w:u w:val="none"/>
              </w:rPr>
            </w:pPr>
            <w:r w:rsidDel="00000000" w:rsidR="00000000" w:rsidRPr="00000000">
              <w:rPr>
                <w:b w:val="0"/>
                <w:highlight w:val="white"/>
                <w:rtl w:val="0"/>
              </w:rPr>
              <w:t xml:space="preserve">Added my comments and changes to Doc 109 - Committee Framework</w:t>
            </w:r>
          </w:p>
          <w:p w:rsidR="00000000" w:rsidDel="00000000" w:rsidP="00000000" w:rsidRDefault="00000000" w:rsidRPr="00000000" w14:paraId="00000073">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4">
            <w:pPr>
              <w:widowControl w:val="0"/>
              <w:rPr>
                <w:b w:val="0"/>
                <w:highlight w:val="white"/>
              </w:rPr>
            </w:pPr>
            <w:r w:rsidDel="00000000" w:rsidR="00000000" w:rsidRPr="00000000">
              <w:rPr>
                <w:rtl w:val="0"/>
              </w:rPr>
            </w:r>
          </w:p>
          <w:p w:rsidR="00000000" w:rsidDel="00000000" w:rsidP="00000000" w:rsidRDefault="00000000" w:rsidRPr="00000000" w14:paraId="0000007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6">
            <w:pPr>
              <w:widowControl w:val="0"/>
              <w:rPr>
                <w:b w:val="0"/>
                <w:highlight w:val="white"/>
              </w:rPr>
            </w:pPr>
            <w:r w:rsidDel="00000000" w:rsidR="00000000" w:rsidRPr="00000000">
              <w:rPr>
                <w:rtl w:val="0"/>
              </w:rPr>
            </w:r>
          </w:p>
          <w:p w:rsidR="00000000" w:rsidDel="00000000" w:rsidP="00000000" w:rsidRDefault="00000000" w:rsidRPr="00000000" w14:paraId="00000077">
            <w:pPr>
              <w:widowControl w:val="0"/>
              <w:numPr>
                <w:ilvl w:val="0"/>
                <w:numId w:val="1"/>
              </w:numPr>
              <w:ind w:left="720" w:hanging="360"/>
              <w:rPr>
                <w:b w:val="0"/>
                <w:highlight w:val="white"/>
              </w:rPr>
            </w:pPr>
            <w:r w:rsidDel="00000000" w:rsidR="00000000" w:rsidRPr="00000000">
              <w:rPr>
                <w:b w:val="0"/>
                <w:highlight w:val="white"/>
                <w:rtl w:val="0"/>
              </w:rPr>
              <w:t xml:space="preserve">Will be making Guide-announcement related to the opening of the Grant discussion period in roughly 4 hours, at 00:00 UTC.</w:t>
            </w:r>
          </w:p>
          <w:p w:rsidR="00000000" w:rsidDel="00000000" w:rsidP="00000000" w:rsidRDefault="00000000" w:rsidRPr="00000000" w14:paraId="00000078">
            <w:pPr>
              <w:widowControl w:val="0"/>
              <w:numPr>
                <w:ilvl w:val="0"/>
                <w:numId w:val="1"/>
              </w:numPr>
              <w:ind w:left="720" w:hanging="360"/>
              <w:rPr>
                <w:b w:val="0"/>
                <w:highlight w:val="white"/>
              </w:rPr>
            </w:pPr>
            <w:r w:rsidDel="00000000" w:rsidR="00000000" w:rsidRPr="00000000">
              <w:rPr>
                <w:b w:val="0"/>
                <w:highlight w:val="white"/>
                <w:rtl w:val="0"/>
              </w:rPr>
              <w:t xml:space="preserve">Monitoring grant round as grant submissions come in</w:t>
            </w:r>
          </w:p>
          <w:p w:rsidR="00000000" w:rsidDel="00000000" w:rsidP="00000000" w:rsidRDefault="00000000" w:rsidRPr="00000000" w14:paraId="00000079">
            <w:pPr>
              <w:widowControl w:val="0"/>
              <w:numPr>
                <w:ilvl w:val="0"/>
                <w:numId w:val="1"/>
              </w:numPr>
              <w:ind w:left="720" w:hanging="360"/>
              <w:rPr>
                <w:b w:val="0"/>
                <w:highlight w:val="white"/>
                <w:u w:val="none"/>
              </w:rPr>
            </w:pPr>
            <w:r w:rsidDel="00000000" w:rsidR="00000000" w:rsidRPr="00000000">
              <w:rPr>
                <w:b w:val="0"/>
                <w:highlight w:val="white"/>
                <w:rtl w:val="0"/>
              </w:rPr>
              <w:t xml:space="preserve">Submitting inquiries and clarifications on Grant submissions</w:t>
            </w:r>
          </w:p>
          <w:p w:rsidR="00000000" w:rsidDel="00000000" w:rsidP="00000000" w:rsidRDefault="00000000" w:rsidRPr="00000000" w14:paraId="0000007A">
            <w:pPr>
              <w:widowControl w:val="0"/>
              <w:numPr>
                <w:ilvl w:val="0"/>
                <w:numId w:val="1"/>
              </w:numPr>
              <w:ind w:left="720" w:hanging="360"/>
              <w:rPr>
                <w:b w:val="0"/>
                <w:highlight w:val="white"/>
                <w:u w:val="non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7B">
            <w:pPr>
              <w:widowControl w:val="0"/>
              <w:rPr>
                <w:b w:val="0"/>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D">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E">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F">
            <w:pPr>
              <w:widowControl w:val="0"/>
              <w:numPr>
                <w:ilvl w:val="0"/>
                <w:numId w:val="7"/>
              </w:numPr>
              <w:ind w:left="720" w:hanging="360"/>
              <w:rPr>
                <w:b w:val="0"/>
                <w:highlight w:val="white"/>
              </w:rPr>
            </w:pPr>
            <w:r w:rsidDel="00000000" w:rsidR="00000000" w:rsidRPr="00000000">
              <w:rPr>
                <w:b w:val="0"/>
                <w:highlight w:val="white"/>
                <w:rtl w:val="0"/>
              </w:rPr>
              <w:t xml:space="preserve">Provided feedback to committee restructure</w:t>
            </w:r>
          </w:p>
          <w:p w:rsidR="00000000" w:rsidDel="00000000" w:rsidP="00000000" w:rsidRDefault="00000000" w:rsidRPr="00000000" w14:paraId="00000080">
            <w:pPr>
              <w:widowControl w:val="0"/>
              <w:numPr>
                <w:ilvl w:val="0"/>
                <w:numId w:val="7"/>
              </w:numPr>
              <w:ind w:left="720" w:hanging="360"/>
              <w:rPr>
                <w:b w:val="0"/>
                <w:highlight w:val="white"/>
              </w:rPr>
            </w:pPr>
            <w:r w:rsidDel="00000000" w:rsidR="00000000" w:rsidRPr="00000000">
              <w:rPr>
                <w:b w:val="0"/>
                <w:highlight w:val="white"/>
                <w:rtl w:val="0"/>
              </w:rPr>
              <w:t xml:space="preserve">Provided feedback to testnet governance working group</w:t>
            </w:r>
          </w:p>
          <w:p w:rsidR="00000000" w:rsidDel="00000000" w:rsidP="00000000" w:rsidRDefault="00000000" w:rsidRPr="00000000" w14:paraId="00000081">
            <w:pPr>
              <w:widowControl w:val="0"/>
              <w:numPr>
                <w:ilvl w:val="0"/>
                <w:numId w:val="7"/>
              </w:numPr>
              <w:ind w:left="720" w:hanging="360"/>
              <w:rPr>
                <w:b w:val="0"/>
                <w:highlight w:val="white"/>
              </w:rPr>
            </w:pPr>
            <w:r w:rsidDel="00000000" w:rsidR="00000000" w:rsidRPr="00000000">
              <w:rPr>
                <w:b w:val="0"/>
                <w:highlight w:val="white"/>
                <w:rtl w:val="0"/>
              </w:rPr>
              <w:t xml:space="preserve">Worked with Niels on factomize post about amending ANO election system</w:t>
            </w:r>
          </w:p>
          <w:p w:rsidR="00000000" w:rsidDel="00000000" w:rsidP="00000000" w:rsidRDefault="00000000" w:rsidRPr="00000000" w14:paraId="00000082">
            <w:pPr>
              <w:widowControl w:val="0"/>
              <w:numPr>
                <w:ilvl w:val="0"/>
                <w:numId w:val="7"/>
              </w:numPr>
              <w:ind w:left="720" w:hanging="360"/>
              <w:rPr>
                <w:b w:val="0"/>
                <w:highlight w:val="white"/>
              </w:rPr>
            </w:pPr>
            <w:r w:rsidDel="00000000" w:rsidR="00000000" w:rsidRPr="00000000">
              <w:rPr>
                <w:b w:val="0"/>
                <w:highlight w:val="white"/>
                <w:rtl w:val="0"/>
              </w:rPr>
              <w:t xml:space="preserve">Reviewed awarded and ongoing grants from previous grant round and asked follow up questions where deemed necessary.</w:t>
            </w:r>
            <w:r w:rsidDel="00000000" w:rsidR="00000000" w:rsidRPr="00000000">
              <w:rPr>
                <w:rtl w:val="0"/>
              </w:rPr>
            </w:r>
          </w:p>
          <w:p w:rsidR="00000000" w:rsidDel="00000000" w:rsidP="00000000" w:rsidRDefault="00000000" w:rsidRPr="00000000" w14:paraId="00000083">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4">
            <w:pPr>
              <w:widowControl w:val="0"/>
              <w:numPr>
                <w:ilvl w:val="0"/>
                <w:numId w:val="9"/>
              </w:numPr>
              <w:ind w:left="720" w:hanging="360"/>
              <w:rPr>
                <w:b w:val="0"/>
                <w:highlight w:val="white"/>
              </w:rPr>
            </w:pPr>
            <w:r w:rsidDel="00000000" w:rsidR="00000000" w:rsidRPr="00000000">
              <w:rPr>
                <w:b w:val="0"/>
                <w:highlight w:val="white"/>
                <w:rtl w:val="0"/>
              </w:rPr>
              <w:t xml:space="preserve">Continue with the above.</w:t>
            </w:r>
          </w:p>
          <w:p w:rsidR="00000000" w:rsidDel="00000000" w:rsidP="00000000" w:rsidRDefault="00000000" w:rsidRPr="00000000" w14:paraId="0000008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7">
            <w:pPr>
              <w:widowControl w:val="0"/>
              <w:numPr>
                <w:ilvl w:val="0"/>
                <w:numId w:val="10"/>
              </w:numPr>
              <w:ind w:left="720" w:hanging="360"/>
              <w:rPr>
                <w:b w:val="0"/>
                <w:highlight w:val="white"/>
                <w:u w:val="none"/>
              </w:rPr>
            </w:pPr>
            <w:r w:rsidDel="00000000" w:rsidR="00000000" w:rsidRPr="00000000">
              <w:rPr>
                <w:b w:val="0"/>
                <w:highlight w:val="white"/>
                <w:rtl w:val="0"/>
              </w:rPr>
              <w:t xml:space="preserve">Follow up questions to grantees</w:t>
            </w:r>
          </w:p>
          <w:p w:rsidR="00000000" w:rsidDel="00000000" w:rsidP="00000000" w:rsidRDefault="00000000" w:rsidRPr="00000000" w14:paraId="00000088">
            <w:pPr>
              <w:widowControl w:val="0"/>
              <w:numPr>
                <w:ilvl w:val="0"/>
                <w:numId w:val="10"/>
              </w:numPr>
              <w:ind w:left="720" w:hanging="360"/>
              <w:rPr>
                <w:b w:val="0"/>
                <w:highlight w:val="white"/>
                <w:u w:val="none"/>
              </w:rPr>
            </w:pPr>
            <w:r w:rsidDel="00000000" w:rsidR="00000000" w:rsidRPr="00000000">
              <w:rPr>
                <w:b w:val="0"/>
                <w:highlight w:val="white"/>
                <w:rtl w:val="0"/>
              </w:rPr>
              <w:t xml:space="preserve">Worked on the new ANO elections document with Niels</w:t>
            </w:r>
          </w:p>
          <w:p w:rsidR="00000000" w:rsidDel="00000000" w:rsidP="00000000" w:rsidRDefault="00000000" w:rsidRPr="00000000" w14:paraId="00000089">
            <w:pPr>
              <w:widowControl w:val="0"/>
              <w:rPr>
                <w:b w:val="0"/>
                <w:highlight w:val="white"/>
              </w:rPr>
            </w:pPr>
            <w:r w:rsidDel="00000000" w:rsidR="00000000" w:rsidRPr="00000000">
              <w:rPr>
                <w:rtl w:val="0"/>
              </w:rPr>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numPr>
                <w:ilvl w:val="0"/>
                <w:numId w:val="13"/>
              </w:numPr>
              <w:ind w:left="720" w:hanging="360"/>
              <w:rPr>
                <w:b w:val="0"/>
                <w:highlight w:val="white"/>
                <w:u w:val="none"/>
              </w:rPr>
            </w:pPr>
            <w:r w:rsidDel="00000000" w:rsidR="00000000" w:rsidRPr="00000000">
              <w:rPr>
                <w:b w:val="0"/>
                <w:highlight w:val="white"/>
                <w:rtl w:val="0"/>
              </w:rPr>
              <w:t xml:space="preserve">Reviewing grants</w:t>
            </w:r>
          </w:p>
          <w:p w:rsidR="00000000" w:rsidDel="00000000" w:rsidP="00000000" w:rsidRDefault="00000000" w:rsidRPr="00000000" w14:paraId="0000008C">
            <w:pPr>
              <w:widowControl w:val="0"/>
              <w:numPr>
                <w:ilvl w:val="0"/>
                <w:numId w:val="13"/>
              </w:numPr>
              <w:ind w:left="720" w:hanging="360"/>
              <w:rPr>
                <w:b w:val="0"/>
                <w:highlight w:val="white"/>
                <w:u w:val="none"/>
              </w:rPr>
            </w:pPr>
            <w:r w:rsidDel="00000000" w:rsidR="00000000" w:rsidRPr="00000000">
              <w:rPr>
                <w:b w:val="0"/>
                <w:highlight w:val="white"/>
                <w:rtl w:val="0"/>
              </w:rPr>
              <w:t xml:space="preserve">Continue work on ANO elections document.</w:t>
            </w:r>
          </w:p>
          <w:p w:rsidR="00000000" w:rsidDel="00000000" w:rsidP="00000000" w:rsidRDefault="00000000" w:rsidRPr="00000000" w14:paraId="0000008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1">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2">
            <w:pPr>
              <w:widowControl w:val="0"/>
              <w:numPr>
                <w:ilvl w:val="0"/>
                <w:numId w:val="15"/>
              </w:numPr>
              <w:ind w:left="720" w:hanging="360"/>
              <w:rPr>
                <w:b w:val="0"/>
                <w:highlight w:val="white"/>
              </w:rPr>
            </w:pPr>
            <w:r w:rsidDel="00000000" w:rsidR="00000000" w:rsidRPr="00000000">
              <w:rPr>
                <w:b w:val="0"/>
                <w:highlight w:val="white"/>
                <w:rtl w:val="0"/>
              </w:rPr>
              <w:t xml:space="preserve">Continue Doc 109 consolidation and release for the community (added comments)</w:t>
            </w:r>
          </w:p>
          <w:p w:rsidR="00000000" w:rsidDel="00000000" w:rsidP="00000000" w:rsidRDefault="00000000" w:rsidRPr="00000000" w14:paraId="00000093">
            <w:pPr>
              <w:widowControl w:val="0"/>
              <w:numPr>
                <w:ilvl w:val="0"/>
                <w:numId w:val="15"/>
              </w:numPr>
              <w:ind w:left="720" w:hanging="360"/>
              <w:rPr>
                <w:b w:val="0"/>
                <w:highlight w:val="white"/>
              </w:rPr>
            </w:pPr>
            <w:r w:rsidDel="00000000" w:rsidR="00000000" w:rsidRPr="00000000">
              <w:rPr>
                <w:b w:val="0"/>
                <w:highlight w:val="white"/>
                <w:rtl w:val="0"/>
              </w:rPr>
              <w:t xml:space="preserve">Monitor grant round 19-3 process and respond where necessary</w:t>
            </w:r>
          </w:p>
          <w:p w:rsidR="00000000" w:rsidDel="00000000" w:rsidP="00000000" w:rsidRDefault="00000000" w:rsidRPr="00000000" w14:paraId="00000094">
            <w:pPr>
              <w:widowControl w:val="0"/>
              <w:numPr>
                <w:ilvl w:val="0"/>
                <w:numId w:val="15"/>
              </w:numPr>
              <w:ind w:left="720" w:hanging="360"/>
              <w:rPr>
                <w:b w:val="0"/>
                <w:highlight w:val="white"/>
              </w:rPr>
            </w:pPr>
            <w:r w:rsidDel="00000000" w:rsidR="00000000" w:rsidRPr="00000000">
              <w:rPr>
                <w:b w:val="0"/>
                <w:highlight w:val="white"/>
                <w:rtl w:val="0"/>
              </w:rPr>
              <w:t xml:space="preserve">ANO pledges,fairness, efficiencies, thread</w:t>
            </w:r>
          </w:p>
          <w:p w:rsidR="00000000" w:rsidDel="00000000" w:rsidP="00000000" w:rsidRDefault="00000000" w:rsidRPr="00000000" w14:paraId="00000095">
            <w:pPr>
              <w:widowControl w:val="0"/>
              <w:numPr>
                <w:ilvl w:val="0"/>
                <w:numId w:val="15"/>
              </w:numPr>
              <w:ind w:left="720" w:hanging="360"/>
              <w:rPr>
                <w:b w:val="0"/>
                <w:highlight w:val="white"/>
              </w:rPr>
            </w:pPr>
            <w:r w:rsidDel="00000000" w:rsidR="00000000" w:rsidRPr="00000000">
              <w:rPr>
                <w:b w:val="0"/>
                <w:highlight w:val="white"/>
                <w:rtl w:val="0"/>
              </w:rPr>
              <w:t xml:space="preserve">Work with newly onboarded ANOs to test alert system </w:t>
            </w:r>
          </w:p>
          <w:p w:rsidR="00000000" w:rsidDel="00000000" w:rsidP="00000000" w:rsidRDefault="00000000" w:rsidRPr="00000000" w14:paraId="00000096">
            <w:pPr>
              <w:widowControl w:val="0"/>
              <w:numPr>
                <w:ilvl w:val="0"/>
                <w:numId w:val="15"/>
              </w:numPr>
              <w:ind w:left="720" w:hanging="360"/>
              <w:rPr>
                <w:b w:val="0"/>
                <w:highlight w:val="white"/>
              </w:rPr>
            </w:pPr>
            <w:r w:rsidDel="00000000" w:rsidR="00000000" w:rsidRPr="00000000">
              <w:rPr>
                <w:b w:val="0"/>
                <w:highlight w:val="white"/>
                <w:rtl w:val="0"/>
              </w:rPr>
              <w:t xml:space="preserve">Doc 001 process timeline</w:t>
            </w:r>
          </w:p>
          <w:p w:rsidR="00000000" w:rsidDel="00000000" w:rsidP="00000000" w:rsidRDefault="00000000" w:rsidRPr="00000000" w14:paraId="00000097">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98">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9">
            <w:pPr>
              <w:widowControl w:val="0"/>
              <w:numPr>
                <w:ilvl w:val="0"/>
                <w:numId w:val="12"/>
              </w:numPr>
              <w:ind w:left="720" w:hanging="360"/>
              <w:rPr>
                <w:b w:val="0"/>
                <w:highlight w:val="white"/>
                <w:u w:val="none"/>
              </w:rPr>
            </w:pPr>
            <w:r w:rsidDel="00000000" w:rsidR="00000000" w:rsidRPr="00000000">
              <w:rPr>
                <w:b w:val="0"/>
                <w:highlight w:val="white"/>
                <w:rtl w:val="0"/>
              </w:rPr>
              <w:t xml:space="preserve">Doc 109 consolidation and completion</w:t>
            </w:r>
          </w:p>
          <w:p w:rsidR="00000000" w:rsidDel="00000000" w:rsidP="00000000" w:rsidRDefault="00000000" w:rsidRPr="00000000" w14:paraId="0000009A">
            <w:pPr>
              <w:widowControl w:val="0"/>
              <w:numPr>
                <w:ilvl w:val="0"/>
                <w:numId w:val="12"/>
              </w:numPr>
              <w:ind w:left="720" w:hanging="360"/>
              <w:rPr>
                <w:b w:val="0"/>
                <w:highlight w:val="white"/>
                <w:u w:val="none"/>
              </w:rPr>
            </w:pPr>
            <w:r w:rsidDel="00000000" w:rsidR="00000000" w:rsidRPr="00000000">
              <w:rPr>
                <w:b w:val="0"/>
                <w:highlight w:val="white"/>
                <w:rtl w:val="0"/>
              </w:rPr>
              <w:t xml:space="preserve">Doc 001 review of previous ratification round and consolidation of suggestions for next round. Open up to the community to provide their inputs for consideration. </w:t>
            </w:r>
          </w:p>
          <w:p w:rsidR="00000000" w:rsidDel="00000000" w:rsidP="00000000" w:rsidRDefault="00000000" w:rsidRPr="00000000" w14:paraId="0000009B">
            <w:pPr>
              <w:widowControl w:val="0"/>
              <w:numPr>
                <w:ilvl w:val="0"/>
                <w:numId w:val="12"/>
              </w:numPr>
              <w:ind w:left="720" w:hanging="360"/>
              <w:rPr>
                <w:b w:val="0"/>
                <w:highlight w:val="white"/>
                <w:u w:val="none"/>
              </w:rPr>
            </w:pPr>
            <w:r w:rsidDel="00000000" w:rsidR="00000000" w:rsidRPr="00000000">
              <w:rPr>
                <w:b w:val="0"/>
                <w:highlight w:val="white"/>
                <w:rtl w:val="0"/>
              </w:rPr>
              <w:t xml:space="preserve">Reached out to setup alert test</w:t>
            </w:r>
          </w:p>
          <w:p w:rsidR="00000000" w:rsidDel="00000000" w:rsidP="00000000" w:rsidRDefault="00000000" w:rsidRPr="00000000" w14:paraId="0000009C">
            <w:pPr>
              <w:widowControl w:val="0"/>
              <w:rPr>
                <w:color w:val="980000"/>
                <w:highlight w:val="white"/>
              </w:rPr>
            </w:pPr>
            <w:r w:rsidDel="00000000" w:rsidR="00000000" w:rsidRPr="00000000">
              <w:rPr>
                <w:rtl w:val="0"/>
              </w:rPr>
            </w:r>
          </w:p>
          <w:p w:rsidR="00000000" w:rsidDel="00000000" w:rsidP="00000000" w:rsidRDefault="00000000" w:rsidRPr="00000000" w14:paraId="0000009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E">
            <w:pPr>
              <w:widowControl w:val="0"/>
              <w:numPr>
                <w:ilvl w:val="0"/>
                <w:numId w:val="4"/>
              </w:numPr>
              <w:ind w:left="720" w:hanging="360"/>
              <w:rPr>
                <w:b w:val="0"/>
                <w:highlight w:val="white"/>
                <w:u w:val="none"/>
              </w:rPr>
            </w:pPr>
            <w:r w:rsidDel="00000000" w:rsidR="00000000" w:rsidRPr="00000000">
              <w:rPr>
                <w:b w:val="0"/>
                <w:highlight w:val="white"/>
                <w:rtl w:val="0"/>
              </w:rPr>
              <w:t xml:space="preserve">Grant round 19-3 - solicitation for inputs from the community)</w:t>
            </w:r>
          </w:p>
          <w:p w:rsidR="00000000" w:rsidDel="00000000" w:rsidP="00000000" w:rsidRDefault="00000000" w:rsidRPr="00000000" w14:paraId="0000009F">
            <w:pPr>
              <w:widowControl w:val="0"/>
              <w:numPr>
                <w:ilvl w:val="0"/>
                <w:numId w:val="4"/>
              </w:numPr>
              <w:ind w:left="720" w:hanging="360"/>
              <w:rPr>
                <w:b w:val="0"/>
                <w:highlight w:val="white"/>
                <w:u w:val="none"/>
              </w:rPr>
            </w:pPr>
            <w:r w:rsidDel="00000000" w:rsidR="00000000" w:rsidRPr="00000000">
              <w:rPr>
                <w:b w:val="0"/>
                <w:highlight w:val="white"/>
                <w:rtl w:val="0"/>
              </w:rPr>
              <w:t xml:space="preserve">Alert system test for new onboarded ANOs</w:t>
            </w:r>
          </w:p>
          <w:p w:rsidR="00000000" w:rsidDel="00000000" w:rsidP="00000000" w:rsidRDefault="00000000" w:rsidRPr="00000000" w14:paraId="000000A0">
            <w:pPr>
              <w:widowControl w:val="0"/>
              <w:numPr>
                <w:ilvl w:val="0"/>
                <w:numId w:val="4"/>
              </w:numPr>
              <w:ind w:left="720" w:hanging="360"/>
              <w:rPr>
                <w:b w:val="0"/>
                <w:highlight w:val="white"/>
                <w:u w:val="none"/>
              </w:rPr>
            </w:pPr>
            <w:r w:rsidDel="00000000" w:rsidR="00000000" w:rsidRPr="00000000">
              <w:rPr>
                <w:b w:val="0"/>
                <w:highlight w:val="white"/>
                <w:rtl w:val="0"/>
              </w:rPr>
              <w:t xml:space="preserve">Complete Doc 001 consolidated edits and discuss if/when we want to open for review/ratification.</w:t>
            </w:r>
          </w:p>
          <w:p w:rsidR="00000000" w:rsidDel="00000000" w:rsidP="00000000" w:rsidRDefault="00000000" w:rsidRPr="00000000" w14:paraId="000000A1">
            <w:pPr>
              <w:widowControl w:val="0"/>
              <w:numPr>
                <w:ilvl w:val="0"/>
                <w:numId w:val="4"/>
              </w:numPr>
              <w:ind w:left="720" w:hanging="360"/>
              <w:rPr>
                <w:b w:val="0"/>
                <w:highlight w:val="white"/>
                <w:u w:val="none"/>
              </w:rPr>
            </w:pPr>
            <w:r w:rsidDel="00000000" w:rsidR="00000000" w:rsidRPr="00000000">
              <w:rPr>
                <w:b w:val="0"/>
                <w:highlight w:val="white"/>
                <w:rtl w:val="0"/>
              </w:rPr>
              <w:t xml:space="preserve">Ano efficiencies and fairness (fct-price) responses</w:t>
            </w:r>
          </w:p>
          <w:p w:rsidR="00000000" w:rsidDel="00000000" w:rsidP="00000000" w:rsidRDefault="00000000" w:rsidRPr="00000000" w14:paraId="000000A2">
            <w:pPr>
              <w:widowControl w:val="0"/>
              <w:ind w:left="0" w:firstLine="0"/>
              <w:rPr>
                <w:b w:val="0"/>
                <w:highlight w:val="white"/>
              </w:rPr>
            </w:pPr>
            <w:r w:rsidDel="00000000" w:rsidR="00000000" w:rsidRPr="00000000">
              <w:rPr>
                <w:rtl w:val="0"/>
              </w:rPr>
            </w:r>
          </w:p>
          <w:p w:rsidR="00000000" w:rsidDel="00000000" w:rsidP="00000000" w:rsidRDefault="00000000" w:rsidRPr="00000000" w14:paraId="000000A3">
            <w:pPr>
              <w:widowControl w:val="0"/>
              <w:rPr>
                <w:color w:val="98000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5">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6">
            <w:pPr>
              <w:widowControl w:val="0"/>
              <w:numPr>
                <w:ilvl w:val="0"/>
                <w:numId w:val="14"/>
              </w:numPr>
              <w:ind w:left="720" w:hanging="360"/>
              <w:rPr>
                <w:b w:val="0"/>
                <w:highlight w:val="white"/>
              </w:rPr>
            </w:pPr>
            <w:r w:rsidDel="00000000" w:rsidR="00000000" w:rsidRPr="00000000">
              <w:rPr>
                <w:b w:val="0"/>
                <w:highlight w:val="white"/>
                <w:rtl w:val="0"/>
              </w:rPr>
              <w:t xml:space="preserve">Committee restructure</w:t>
            </w:r>
          </w:p>
          <w:p w:rsidR="00000000" w:rsidDel="00000000" w:rsidP="00000000" w:rsidRDefault="00000000" w:rsidRPr="00000000" w14:paraId="000000A7">
            <w:pPr>
              <w:widowControl w:val="0"/>
              <w:numPr>
                <w:ilvl w:val="0"/>
                <w:numId w:val="14"/>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A8">
            <w:pPr>
              <w:widowControl w:val="0"/>
              <w:numPr>
                <w:ilvl w:val="0"/>
                <w:numId w:val="14"/>
              </w:numPr>
              <w:ind w:left="720" w:hanging="360"/>
              <w:rPr>
                <w:b w:val="0"/>
                <w:highlight w:val="white"/>
              </w:rPr>
            </w:pPr>
            <w:r w:rsidDel="00000000" w:rsidR="00000000" w:rsidRPr="00000000">
              <w:rPr>
                <w:b w:val="0"/>
                <w:highlight w:val="white"/>
                <w:rtl w:val="0"/>
              </w:rPr>
              <w:t xml:space="preserve">Onboarding Consensus Networks</w:t>
            </w:r>
          </w:p>
          <w:p w:rsidR="00000000" w:rsidDel="00000000" w:rsidP="00000000" w:rsidRDefault="00000000" w:rsidRPr="00000000" w14:paraId="000000A9">
            <w:pPr>
              <w:widowControl w:val="0"/>
              <w:numPr>
                <w:ilvl w:val="0"/>
                <w:numId w:val="14"/>
              </w:numPr>
              <w:ind w:left="720" w:hanging="360"/>
              <w:rPr>
                <w:b w:val="0"/>
                <w:highlight w:val="white"/>
              </w:rPr>
            </w:pPr>
            <w:r w:rsidDel="00000000" w:rsidR="00000000" w:rsidRPr="00000000">
              <w:rPr>
                <w:b w:val="0"/>
                <w:highlight w:val="white"/>
                <w:rtl w:val="0"/>
              </w:rPr>
              <w:t xml:space="preserve">ANO Pledges feedback discussion</w:t>
            </w:r>
          </w:p>
          <w:p w:rsidR="00000000" w:rsidDel="00000000" w:rsidP="00000000" w:rsidRDefault="00000000" w:rsidRPr="00000000" w14:paraId="000000AA">
            <w:pPr>
              <w:widowControl w:val="0"/>
              <w:numPr>
                <w:ilvl w:val="0"/>
                <w:numId w:val="14"/>
              </w:numPr>
              <w:ind w:left="720" w:hanging="360"/>
              <w:rPr>
                <w:b w:val="0"/>
                <w:highlight w:val="white"/>
              </w:rPr>
            </w:pPr>
            <w:r w:rsidDel="00000000" w:rsidR="00000000" w:rsidRPr="00000000">
              <w:rPr>
                <w:b w:val="0"/>
                <w:highlight w:val="white"/>
                <w:rtl w:val="0"/>
              </w:rPr>
              <w:t xml:space="preserve">Beginning vacation</w:t>
            </w:r>
          </w:p>
          <w:p w:rsidR="00000000" w:rsidDel="00000000" w:rsidP="00000000" w:rsidRDefault="00000000" w:rsidRPr="00000000" w14:paraId="000000AB">
            <w:pPr>
              <w:widowControl w:val="0"/>
              <w:numPr>
                <w:ilvl w:val="0"/>
                <w:numId w:val="14"/>
              </w:numPr>
              <w:ind w:left="720" w:hanging="360"/>
              <w:rPr>
                <w:b w:val="0"/>
                <w:highlight w:val="white"/>
                <w:u w:val="none"/>
              </w:rPr>
            </w:pPr>
            <w:r w:rsidDel="00000000" w:rsidR="00000000" w:rsidRPr="00000000">
              <w:rPr>
                <w:rtl w:val="0"/>
              </w:rPr>
            </w:r>
          </w:p>
          <w:p w:rsidR="00000000" w:rsidDel="00000000" w:rsidP="00000000" w:rsidRDefault="00000000" w:rsidRPr="00000000" w14:paraId="000000AC">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E">
            <w:pPr>
              <w:widowControl w:val="0"/>
              <w:numPr>
                <w:ilvl w:val="0"/>
                <w:numId w:val="14"/>
              </w:numPr>
              <w:ind w:left="720" w:hanging="360"/>
              <w:rPr>
                <w:b w:val="0"/>
                <w:highlight w:val="white"/>
              </w:rPr>
            </w:pPr>
            <w:r w:rsidDel="00000000" w:rsidR="00000000" w:rsidRPr="00000000">
              <w:rPr>
                <w:b w:val="0"/>
                <w:highlight w:val="white"/>
                <w:rtl w:val="0"/>
              </w:rPr>
              <w:t xml:space="preserve">Continuing vacation</w:t>
            </w:r>
          </w:p>
          <w:p w:rsidR="00000000" w:rsidDel="00000000" w:rsidP="00000000" w:rsidRDefault="00000000" w:rsidRPr="00000000" w14:paraId="000000AF">
            <w:pPr>
              <w:widowControl w:val="0"/>
              <w:numPr>
                <w:ilvl w:val="0"/>
                <w:numId w:val="14"/>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B0">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1">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2">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3">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4">
            <w:pPr>
              <w:widowControl w:val="0"/>
              <w:numPr>
                <w:ilvl w:val="0"/>
                <w:numId w:val="2"/>
              </w:numPr>
              <w:ind w:left="720" w:hanging="360"/>
              <w:rPr>
                <w:b w:val="0"/>
                <w:highlight w:val="white"/>
              </w:rPr>
            </w:pPr>
            <w:r w:rsidDel="00000000" w:rsidR="00000000" w:rsidRPr="00000000">
              <w:rPr>
                <w:b w:val="0"/>
                <w:highlight w:val="white"/>
                <w:rtl w:val="0"/>
              </w:rPr>
              <w:t xml:space="preserve">Discussion around ANOs, efficiency, elections</w:t>
            </w:r>
          </w:p>
          <w:p w:rsidR="00000000" w:rsidDel="00000000" w:rsidP="00000000" w:rsidRDefault="00000000" w:rsidRPr="00000000" w14:paraId="000000B5">
            <w:pPr>
              <w:widowControl w:val="0"/>
              <w:numPr>
                <w:ilvl w:val="0"/>
                <w:numId w:val="2"/>
              </w:numPr>
              <w:ind w:left="720" w:hanging="360"/>
              <w:rPr>
                <w:b w:val="0"/>
                <w:highlight w:val="white"/>
              </w:rPr>
            </w:pPr>
            <w:r w:rsidDel="00000000" w:rsidR="00000000" w:rsidRPr="00000000">
              <w:rPr>
                <w:b w:val="0"/>
                <w:highlight w:val="white"/>
                <w:rtl w:val="0"/>
              </w:rPr>
              <w:t xml:space="preserve">Blog post about roadmap</w:t>
            </w:r>
          </w:p>
          <w:p w:rsidR="00000000" w:rsidDel="00000000" w:rsidP="00000000" w:rsidRDefault="00000000" w:rsidRPr="00000000" w14:paraId="000000B6">
            <w:pPr>
              <w:widowControl w:val="0"/>
              <w:numPr>
                <w:ilvl w:val="0"/>
                <w:numId w:val="2"/>
              </w:numPr>
              <w:ind w:left="720" w:hanging="360"/>
              <w:rPr>
                <w:b w:val="0"/>
                <w:highlight w:val="white"/>
              </w:rPr>
            </w:pPr>
            <w:r w:rsidDel="00000000" w:rsidR="00000000" w:rsidRPr="00000000">
              <w:rPr>
                <w:b w:val="0"/>
                <w:highlight w:val="white"/>
                <w:rtl w:val="0"/>
              </w:rPr>
              <w:t xml:space="preserve">Work on roadmap</w:t>
            </w:r>
          </w:p>
          <w:p w:rsidR="00000000" w:rsidDel="00000000" w:rsidP="00000000" w:rsidRDefault="00000000" w:rsidRPr="00000000" w14:paraId="000000B7">
            <w:pPr>
              <w:widowControl w:val="0"/>
              <w:numPr>
                <w:ilvl w:val="0"/>
                <w:numId w:val="2"/>
              </w:numPr>
              <w:ind w:left="720" w:hanging="360"/>
              <w:rPr>
                <w:b w:val="0"/>
                <w:highlight w:val="white"/>
              </w:rPr>
            </w:pPr>
            <w:r w:rsidDel="00000000" w:rsidR="00000000" w:rsidRPr="00000000">
              <w:rPr>
                <w:b w:val="0"/>
                <w:highlight w:val="white"/>
                <w:rtl w:val="0"/>
              </w:rPr>
              <w:t xml:space="preserve">(Re)merge FIP &amp; FIS -- The developers want one place for this. Media and additional documents in the FIP (we will solve this). </w:t>
            </w:r>
          </w:p>
          <w:p w:rsidR="00000000" w:rsidDel="00000000" w:rsidP="00000000" w:rsidRDefault="00000000" w:rsidRPr="00000000" w14:paraId="000000B8">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BA">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BB">
            <w:pPr>
              <w:widowControl w:val="0"/>
              <w:numPr>
                <w:ilvl w:val="0"/>
                <w:numId w:val="2"/>
              </w:numPr>
              <w:ind w:left="720" w:hanging="360"/>
              <w:rPr>
                <w:b w:val="0"/>
                <w:highlight w:val="white"/>
                <w:u w:val="none"/>
              </w:rPr>
            </w:pPr>
            <w:r w:rsidDel="00000000" w:rsidR="00000000" w:rsidRPr="00000000">
              <w:rPr>
                <w:b w:val="0"/>
                <w:highlight w:val="white"/>
                <w:rtl w:val="0"/>
              </w:rPr>
              <w:t xml:space="preserve">FIP &amp; FIS remerge</w:t>
            </w:r>
            <w:r w:rsidDel="00000000" w:rsidR="00000000" w:rsidRPr="00000000">
              <w:rPr>
                <w:rtl w:val="0"/>
              </w:rPr>
            </w:r>
          </w:p>
          <w:p w:rsidR="00000000" w:rsidDel="00000000" w:rsidP="00000000" w:rsidRDefault="00000000" w:rsidRPr="00000000" w14:paraId="000000BC">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D">
            <w:pPr>
              <w:widowControl w:val="0"/>
              <w:numPr>
                <w:ilvl w:val="0"/>
                <w:numId w:val="3"/>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BE">
            <w:pPr>
              <w:widowControl w:val="0"/>
              <w:numPr>
                <w:ilvl w:val="0"/>
                <w:numId w:val="3"/>
              </w:numPr>
              <w:ind w:left="720" w:hanging="360"/>
              <w:rPr>
                <w:b w:val="0"/>
                <w:highlight w:val="white"/>
                <w:u w:val="none"/>
              </w:rPr>
            </w:pPr>
            <w:r w:rsidDel="00000000" w:rsidR="00000000" w:rsidRPr="00000000">
              <w:rPr>
                <w:b w:val="0"/>
                <w:highlight w:val="white"/>
                <w:rtl w:val="0"/>
              </w:rPr>
              <w:t xml:space="preserve">Report on bugbounty and get back to 1 submitter</w:t>
            </w:r>
          </w:p>
          <w:p w:rsidR="00000000" w:rsidDel="00000000" w:rsidP="00000000" w:rsidRDefault="00000000" w:rsidRPr="00000000" w14:paraId="000000BF">
            <w:pPr>
              <w:widowControl w:val="0"/>
              <w:numPr>
                <w:ilvl w:val="0"/>
                <w:numId w:val="3"/>
              </w:numPr>
              <w:ind w:left="720" w:hanging="360"/>
              <w:rPr>
                <w:b w:val="0"/>
                <w:highlight w:val="white"/>
                <w:u w:val="none"/>
              </w:rPr>
            </w:pPr>
            <w:r w:rsidDel="00000000" w:rsidR="00000000" w:rsidRPr="00000000">
              <w:rPr>
                <w:b w:val="0"/>
                <w:highlight w:val="white"/>
                <w:rtl w:val="0"/>
              </w:rPr>
              <w:t xml:space="preserve">Grant round questions and feedback</w:t>
            </w:r>
          </w:p>
          <w:p w:rsidR="00000000" w:rsidDel="00000000" w:rsidP="00000000" w:rsidRDefault="00000000" w:rsidRPr="00000000" w14:paraId="000000C0">
            <w:pPr>
              <w:widowControl w:val="0"/>
              <w:numPr>
                <w:ilvl w:val="0"/>
                <w:numId w:val="3"/>
              </w:numPr>
              <w:ind w:left="720" w:hanging="360"/>
              <w:rPr>
                <w:b w:val="0"/>
                <w:highlight w:val="white"/>
                <w:u w:val="none"/>
              </w:rPr>
            </w:pPr>
            <w:r w:rsidDel="00000000" w:rsidR="00000000" w:rsidRPr="00000000">
              <w:rPr>
                <w:b w:val="0"/>
                <w:highlight w:val="white"/>
                <w:rtl w:val="0"/>
              </w:rPr>
              <w:t xml:space="preserve">Feedback for maxlamba on roadmap probably if he has questions</w:t>
            </w:r>
          </w:p>
          <w:p w:rsidR="00000000" w:rsidDel="00000000" w:rsidP="00000000" w:rsidRDefault="00000000" w:rsidRPr="00000000" w14:paraId="000000C1">
            <w:pPr>
              <w:widowControl w:val="0"/>
              <w:ind w:left="0" w:firstLine="0"/>
              <w:rPr>
                <w:b w:val="0"/>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0"/>
              </w:rPr>
            </w:pPr>
            <w:r w:rsidDel="00000000" w:rsidR="00000000" w:rsidRPr="00000000">
              <w:rPr>
                <w:b w:val="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rFonts w:ascii="Helvetica Neue" w:cs="Helvetica Neue" w:eastAsia="Helvetica Neue" w:hAnsi="Helvetica Neue"/>
          <w:sz w:val="23"/>
          <w:szCs w:val="23"/>
          <w:highlight w:val="yellow"/>
          <w:rtl w:val="0"/>
        </w:rPr>
        <w:t xml:space="preserve">:</w:t>
      </w:r>
      <w:r w:rsidDel="00000000" w:rsidR="00000000" w:rsidRPr="00000000">
        <w:rPr>
          <w:sz w:val="23"/>
          <w:szCs w:val="23"/>
          <w:highlight w:val="yellow"/>
          <w:rtl w:val="0"/>
        </w:rPr>
        <w:t xml:space="preserve">23</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 -- </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