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42</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10-14</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10-14</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10-14</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Centis BV (Niels),  </w:t>
            </w: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The 42nd Factoid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highlight w:val="yellow"/>
                <w:rtl w:val="0"/>
              </w:rPr>
              <w:t xml:space="preserve">DBGrow (Nic),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highlight w:val="yellow"/>
                <w:rtl w:val="0"/>
              </w:rPr>
              <w:t xml:space="preserve">Trgg3r LLC (Nolan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The 42nd Factoid (Tor)</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14"/>
              </w:numPr>
              <w:ind w:left="720" w:hanging="360"/>
              <w:rPr>
                <w:highlight w:val="white"/>
                <w:u w:val="none"/>
              </w:rPr>
            </w:pPr>
            <w:r w:rsidDel="00000000" w:rsidR="00000000" w:rsidRPr="00000000">
              <w:rPr>
                <w:highlight w:val="white"/>
                <w:rtl w:val="0"/>
              </w:rPr>
              <w:t xml:space="preserve">Roll Call - </w:t>
            </w:r>
          </w:p>
          <w:p w:rsidR="00000000" w:rsidDel="00000000" w:rsidP="00000000" w:rsidRDefault="00000000" w:rsidRPr="00000000" w14:paraId="0000002A">
            <w:pPr>
              <w:numPr>
                <w:ilvl w:val="0"/>
                <w:numId w:val="14"/>
              </w:numPr>
              <w:ind w:left="720" w:hanging="360"/>
              <w:rPr>
                <w:highlight w:val="white"/>
                <w:u w:val="none"/>
              </w:rPr>
            </w:pPr>
            <w:r w:rsidDel="00000000" w:rsidR="00000000" w:rsidRPr="00000000">
              <w:rPr>
                <w:highlight w:val="white"/>
                <w:rtl w:val="0"/>
              </w:rPr>
              <w:t xml:space="preserve">Approval of previous meeting minutes -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16"/>
              </w:numPr>
              <w:ind w:left="720" w:hanging="360"/>
              <w:rPr>
                <w:b w:val="0"/>
                <w:u w:val="none"/>
              </w:rPr>
            </w:pPr>
            <w:r w:rsidDel="00000000" w:rsidR="00000000" w:rsidRPr="00000000">
              <w:rPr>
                <w:b w:val="0"/>
                <w:rtl w:val="0"/>
              </w:rPr>
              <w:t xml:space="preserve">All guides present except for DBGrow (advance notice)</w:t>
            </w:r>
          </w:p>
          <w:p w:rsidR="00000000" w:rsidDel="00000000" w:rsidP="00000000" w:rsidRDefault="00000000" w:rsidRPr="00000000" w14:paraId="0000002F">
            <w:pPr>
              <w:numPr>
                <w:ilvl w:val="0"/>
                <w:numId w:val="16"/>
              </w:numPr>
              <w:ind w:left="720" w:hanging="360"/>
              <w:rPr>
                <w:b w:val="0"/>
                <w:u w:val="none"/>
              </w:rPr>
            </w:pPr>
            <w:r w:rsidDel="00000000" w:rsidR="00000000" w:rsidRPr="00000000">
              <w:rPr>
                <w:b w:val="0"/>
                <w:rtl w:val="0"/>
              </w:rPr>
              <w:t xml:space="preserve">Previous guide meeting minutes approved by present guides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9">
            <w:pPr>
              <w:numPr>
                <w:ilvl w:val="0"/>
                <w:numId w:val="10"/>
              </w:numPr>
              <w:ind w:left="1440" w:hanging="360"/>
              <w:rPr>
                <w:b w:val="0"/>
                <w:highlight w:val="white"/>
              </w:rPr>
            </w:pPr>
            <w:r w:rsidDel="00000000" w:rsidR="00000000" w:rsidRPr="00000000">
              <w:rPr>
                <w:b w:val="0"/>
                <w:highlight w:val="white"/>
                <w:rtl w:val="0"/>
              </w:rPr>
              <w:t xml:space="preserve">Doc 001 </w:t>
            </w:r>
            <w:r w:rsidDel="00000000" w:rsidR="00000000" w:rsidRPr="00000000">
              <w:rPr>
                <w:rtl w:val="0"/>
              </w:rPr>
            </w:r>
          </w:p>
          <w:p w:rsidR="00000000" w:rsidDel="00000000" w:rsidP="00000000" w:rsidRDefault="00000000" w:rsidRPr="00000000" w14:paraId="0000003A">
            <w:pPr>
              <w:numPr>
                <w:ilvl w:val="0"/>
                <w:numId w:val="10"/>
              </w:numPr>
              <w:ind w:left="1440" w:hanging="360"/>
              <w:rPr>
                <w:b w:val="0"/>
                <w:highlight w:val="white"/>
              </w:rPr>
            </w:pPr>
            <w:r w:rsidDel="00000000" w:rsidR="00000000" w:rsidRPr="00000000">
              <w:rPr>
                <w:b w:val="0"/>
                <w:highlight w:val="white"/>
                <w:rtl w:val="0"/>
              </w:rPr>
              <w:t xml:space="preserve">Doc 109 (committee framework) </w:t>
            </w:r>
          </w:p>
          <w:p w:rsidR="00000000" w:rsidDel="00000000" w:rsidP="00000000" w:rsidRDefault="00000000" w:rsidRPr="00000000" w14:paraId="0000003B">
            <w:pPr>
              <w:numPr>
                <w:ilvl w:val="0"/>
                <w:numId w:val="10"/>
              </w:numPr>
              <w:ind w:left="1440" w:hanging="360"/>
              <w:rPr>
                <w:b w:val="0"/>
                <w:highlight w:val="white"/>
              </w:rPr>
            </w:pPr>
            <w:r w:rsidDel="00000000" w:rsidR="00000000" w:rsidRPr="00000000">
              <w:rPr>
                <w:b w:val="0"/>
                <w:highlight w:val="white"/>
                <w:rtl w:val="0"/>
              </w:rPr>
              <w:t xml:space="preserve">Testnet governance</w:t>
            </w:r>
          </w:p>
          <w:p w:rsidR="00000000" w:rsidDel="00000000" w:rsidP="00000000" w:rsidRDefault="00000000" w:rsidRPr="00000000" w14:paraId="0000003C">
            <w:pPr>
              <w:numPr>
                <w:ilvl w:val="0"/>
                <w:numId w:val="10"/>
              </w:numPr>
              <w:ind w:left="1440" w:hanging="360"/>
              <w:rPr>
                <w:b w:val="0"/>
                <w:highlight w:val="white"/>
              </w:rPr>
            </w:pPr>
            <w:hyperlink r:id="rId6">
              <w:r w:rsidDel="00000000" w:rsidR="00000000" w:rsidRPr="00000000">
                <w:rPr>
                  <w:b w:val="0"/>
                  <w:highlight w:val="white"/>
                  <w:u w:val="single"/>
                  <w:rtl w:val="0"/>
                </w:rPr>
                <w:t xml:space="preserve">Factom Protocol roadmap feedback</w:t>
              </w:r>
            </w:hyperlink>
            <w:r w:rsidDel="00000000" w:rsidR="00000000" w:rsidRPr="00000000">
              <w:rPr>
                <w:rtl w:val="0"/>
              </w:rPr>
            </w:r>
          </w:p>
          <w:p w:rsidR="00000000" w:rsidDel="00000000" w:rsidP="00000000" w:rsidRDefault="00000000" w:rsidRPr="00000000" w14:paraId="0000003D">
            <w:pPr>
              <w:numPr>
                <w:ilvl w:val="0"/>
                <w:numId w:val="10"/>
              </w:numPr>
              <w:ind w:left="1440" w:hanging="360"/>
              <w:rPr>
                <w:b w:val="0"/>
                <w:highlight w:val="white"/>
              </w:rPr>
            </w:pPr>
            <w:hyperlink r:id="rId7">
              <w:r w:rsidDel="00000000" w:rsidR="00000000" w:rsidRPr="00000000">
                <w:rPr>
                  <w:b w:val="0"/>
                  <w:u w:val="single"/>
                  <w:shd w:fill="fefefe" w:val="clear"/>
                  <w:rtl w:val="0"/>
                </w:rPr>
                <w:t xml:space="preserve">Trademarks, licenses and approach for new protocol name</w:t>
              </w:r>
            </w:hyperlink>
            <w:r w:rsidDel="00000000" w:rsidR="00000000" w:rsidRPr="00000000">
              <w:rPr>
                <w:b w:val="0"/>
                <w:highlight w:val="white"/>
                <w:u w:val="single"/>
                <w:rtl w:val="0"/>
              </w:rPr>
              <w:t xml:space="preserve"> </w:t>
            </w:r>
          </w:p>
          <w:p w:rsidR="00000000" w:rsidDel="00000000" w:rsidP="00000000" w:rsidRDefault="00000000" w:rsidRPr="00000000" w14:paraId="0000003E">
            <w:pPr>
              <w:ind w:left="0" w:firstLine="0"/>
              <w:rPr>
                <w:b w:val="0"/>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highlight w:val="whit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8">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b w:val="0"/>
                <w:highlight w:val="white"/>
              </w:rPr>
              <w:drawing>
                <wp:inline distB="114300" distT="114300" distL="114300" distR="114300">
                  <wp:extent cx="5443538" cy="1731303"/>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443538" cy="173130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3">
            <w:pPr>
              <w:rPr>
                <w:i w:val="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0"/>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E">
            <w:pPr>
              <w:rPr>
                <w:b w:val="0"/>
              </w:rPr>
            </w:pPr>
            <w:r w:rsidDel="00000000" w:rsidR="00000000" w:rsidRPr="00000000">
              <w:rPr>
                <w:b w:val="0"/>
                <w:rtl w:val="0"/>
              </w:rPr>
              <w:t xml:space="preserve">Brian: things are going well. Over the weekend we started rolling out some of the authority nodes, and we are good so far. A long time coming for this release. This one has all the bugs that were blockers fixed - so we are able to roll this out with confidence. Expect the announcement later today and also one of the things we kind of learned over the past few times is that we should just have ANOs turn off their nodes instead of attempting brainswaps (that can lead to failed elections). This release have code for fixing election bugs in it, and it will be good to have the latest and best version running on the mainnet.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rtl w:val="0"/>
              </w:rPr>
            </w:r>
          </w:p>
        </w:tc>
      </w:tr>
    </w:tbl>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5A">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5B">
            <w:pPr>
              <w:widowControl w:val="0"/>
              <w:ind w:left="0" w:firstLine="0"/>
              <w:rPr>
                <w:b w:val="0"/>
                <w:highlight w:val="white"/>
              </w:rPr>
            </w:pPr>
            <w:r w:rsidDel="00000000" w:rsidR="00000000" w:rsidRPr="00000000">
              <w:rPr>
                <w:b w:val="0"/>
                <w:highlight w:val="white"/>
                <w:rtl w:val="0"/>
              </w:rPr>
              <w:t xml:space="preserve">Doc 109 - Added context relevant to removing a Chairman and electing a new Chairman. Reviewed Tor, Shuang, Niels, and Sam’s comments/feedback. Answering/incorporating Tor’s suggestions and Shuang’s suggestions; reviewing incorporation of Doc 209 placeholder (as it is referred to in Doc 109). Establishing majority of Standing Party vote rather than quorum due to possibility of low governance participation (Sam’s suggestion).</w:t>
            </w:r>
          </w:p>
          <w:p w:rsidR="00000000" w:rsidDel="00000000" w:rsidP="00000000" w:rsidRDefault="00000000" w:rsidRPr="00000000" w14:paraId="0000005C">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5D">
            <w:pPr>
              <w:widowControl w:val="0"/>
              <w:numPr>
                <w:ilvl w:val="0"/>
                <w:numId w:val="8"/>
              </w:numPr>
              <w:ind w:left="1440" w:hanging="360"/>
              <w:rPr>
                <w:b w:val="0"/>
                <w:highlight w:val="white"/>
                <w:u w:val="none"/>
              </w:rPr>
            </w:pPr>
            <w:r w:rsidDel="00000000" w:rsidR="00000000" w:rsidRPr="00000000">
              <w:rPr>
                <w:b w:val="0"/>
                <w:highlight w:val="white"/>
                <w:rtl w:val="0"/>
              </w:rPr>
              <w:t xml:space="preserve">Will review new grant guideline factomize thread (and overdue grant topic). [factomize thread] -  “Next Grant Round and Overdue Grants”. </w:t>
            </w:r>
          </w:p>
          <w:p w:rsidR="00000000" w:rsidDel="00000000" w:rsidP="00000000" w:rsidRDefault="00000000" w:rsidRPr="00000000" w14:paraId="0000005E">
            <w:pPr>
              <w:widowControl w:val="0"/>
              <w:numPr>
                <w:ilvl w:val="0"/>
                <w:numId w:val="8"/>
              </w:numPr>
              <w:ind w:left="1440" w:hanging="360"/>
              <w:rPr>
                <w:b w:val="0"/>
                <w:highlight w:val="white"/>
                <w:u w:val="none"/>
              </w:rPr>
            </w:pPr>
            <w:r w:rsidDel="00000000" w:rsidR="00000000" w:rsidRPr="00000000">
              <w:rPr>
                <w:b w:val="0"/>
                <w:highlight w:val="white"/>
                <w:rtl w:val="0"/>
              </w:rPr>
              <w:t xml:space="preserve">Reviewing doc 001 incorporation (factomize thread) “Linking out from Doc 001”.</w:t>
            </w:r>
          </w:p>
          <w:p w:rsidR="00000000" w:rsidDel="00000000" w:rsidP="00000000" w:rsidRDefault="00000000" w:rsidRPr="00000000" w14:paraId="0000005F">
            <w:pPr>
              <w:widowControl w:val="0"/>
              <w:rPr>
                <w:b w:val="0"/>
                <w:highlight w:val="white"/>
              </w:rPr>
            </w:pPr>
            <w:r w:rsidDel="00000000" w:rsidR="00000000" w:rsidRPr="00000000">
              <w:rPr>
                <w:rtl w:val="0"/>
              </w:rPr>
            </w:r>
          </w:p>
          <w:p w:rsidR="00000000" w:rsidDel="00000000" w:rsidP="00000000" w:rsidRDefault="00000000" w:rsidRPr="00000000" w14:paraId="00000060">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61">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2">
            <w:pPr>
              <w:widowControl w:val="0"/>
              <w:numPr>
                <w:ilvl w:val="0"/>
                <w:numId w:val="7"/>
              </w:numPr>
              <w:ind w:left="720" w:hanging="360"/>
              <w:rPr>
                <w:b w:val="0"/>
                <w:highlight w:val="white"/>
              </w:rPr>
            </w:pPr>
            <w:r w:rsidDel="00000000" w:rsidR="00000000" w:rsidRPr="00000000">
              <w:rPr>
                <w:rtl w:val="0"/>
              </w:rPr>
            </w:r>
          </w:p>
          <w:p w:rsidR="00000000" w:rsidDel="00000000" w:rsidP="00000000" w:rsidRDefault="00000000" w:rsidRPr="00000000" w14:paraId="00000063">
            <w:pPr>
              <w:widowControl w:val="0"/>
              <w:numPr>
                <w:ilvl w:val="0"/>
                <w:numId w:val="7"/>
              </w:numPr>
              <w:ind w:left="720" w:hanging="360"/>
              <w:rPr>
                <w:b w:val="0"/>
                <w:highlight w:val="white"/>
              </w:rPr>
            </w:pPr>
            <w:r w:rsidDel="00000000" w:rsidR="00000000" w:rsidRPr="00000000">
              <w:rPr>
                <w:b w:val="0"/>
                <w:highlight w:val="white"/>
                <w:rtl w:val="0"/>
              </w:rPr>
              <w:t xml:space="preserve">Final review of Doc 109</w:t>
            </w:r>
          </w:p>
          <w:p w:rsidR="00000000" w:rsidDel="00000000" w:rsidP="00000000" w:rsidRDefault="00000000" w:rsidRPr="00000000" w14:paraId="00000064">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5">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66">
            <w:pPr>
              <w:widowControl w:val="0"/>
              <w:numPr>
                <w:ilvl w:val="0"/>
                <w:numId w:val="1"/>
              </w:numPr>
              <w:ind w:left="720" w:hanging="360"/>
              <w:rPr>
                <w:b w:val="0"/>
                <w:highlight w:val="white"/>
                <w:u w:val="none"/>
              </w:rPr>
            </w:pPr>
            <w:r w:rsidDel="00000000" w:rsidR="00000000" w:rsidRPr="00000000">
              <w:rPr>
                <w:b w:val="0"/>
                <w:highlight w:val="white"/>
                <w:rtl w:val="0"/>
              </w:rPr>
              <w:t xml:space="preserve">Final review of Doc 109</w:t>
            </w:r>
          </w:p>
          <w:p w:rsidR="00000000" w:rsidDel="00000000" w:rsidP="00000000" w:rsidRDefault="00000000" w:rsidRPr="00000000" w14:paraId="00000067">
            <w:pPr>
              <w:widowControl w:val="0"/>
              <w:numPr>
                <w:ilvl w:val="0"/>
                <w:numId w:val="1"/>
              </w:numPr>
              <w:ind w:left="720" w:hanging="360"/>
              <w:rPr>
                <w:b w:val="0"/>
                <w:highlight w:val="white"/>
                <w:u w:val="none"/>
              </w:rPr>
            </w:pPr>
            <w:r w:rsidDel="00000000" w:rsidR="00000000" w:rsidRPr="00000000">
              <w:rPr>
                <w:b w:val="0"/>
                <w:highlight w:val="white"/>
                <w:rtl w:val="0"/>
              </w:rPr>
              <w:t xml:space="preserve">Started principal discussion about linking out from Doc 001</w:t>
            </w:r>
          </w:p>
          <w:p w:rsidR="00000000" w:rsidDel="00000000" w:rsidP="00000000" w:rsidRDefault="00000000" w:rsidRPr="00000000" w14:paraId="00000068">
            <w:pPr>
              <w:widowControl w:val="0"/>
              <w:numPr>
                <w:ilvl w:val="0"/>
                <w:numId w:val="1"/>
              </w:numPr>
              <w:ind w:left="720" w:hanging="360"/>
              <w:rPr>
                <w:b w:val="0"/>
                <w:highlight w:val="white"/>
                <w:u w:val="none"/>
              </w:rPr>
            </w:pPr>
            <w:r w:rsidDel="00000000" w:rsidR="00000000" w:rsidRPr="00000000">
              <w:rPr>
                <w:b w:val="0"/>
                <w:highlight w:val="white"/>
                <w:rtl w:val="0"/>
              </w:rPr>
              <w:t xml:space="preserve">Followed up on grants from previous rounds </w:t>
            </w:r>
          </w:p>
          <w:p w:rsidR="00000000" w:rsidDel="00000000" w:rsidP="00000000" w:rsidRDefault="00000000" w:rsidRPr="00000000" w14:paraId="00000069">
            <w:pPr>
              <w:widowControl w:val="0"/>
              <w:rPr>
                <w:b w:val="0"/>
                <w:highlight w:val="white"/>
              </w:rPr>
            </w:pPr>
            <w:r w:rsidDel="00000000" w:rsidR="00000000" w:rsidRPr="00000000">
              <w:rPr>
                <w:rtl w:val="0"/>
              </w:rPr>
            </w:r>
          </w:p>
          <w:p w:rsidR="00000000" w:rsidDel="00000000" w:rsidP="00000000" w:rsidRDefault="00000000" w:rsidRPr="00000000" w14:paraId="0000006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6B">
            <w:pPr>
              <w:widowControl w:val="0"/>
              <w:numPr>
                <w:ilvl w:val="0"/>
                <w:numId w:val="13"/>
              </w:numPr>
              <w:ind w:left="720" w:hanging="360"/>
              <w:rPr>
                <w:b w:val="0"/>
                <w:highlight w:val="white"/>
                <w:u w:val="none"/>
              </w:rPr>
            </w:pPr>
            <w:r w:rsidDel="00000000" w:rsidR="00000000" w:rsidRPr="00000000">
              <w:rPr>
                <w:b w:val="0"/>
                <w:highlight w:val="white"/>
                <w:rtl w:val="0"/>
              </w:rPr>
              <w:t xml:space="preserve">Ensure doc 001 and doc 109 are being put up for approvalratification.</w:t>
            </w:r>
          </w:p>
          <w:p w:rsidR="00000000" w:rsidDel="00000000" w:rsidP="00000000" w:rsidRDefault="00000000" w:rsidRPr="00000000" w14:paraId="0000006C">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6D">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6E">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6F">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0">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71">
            <w:pPr>
              <w:widowControl w:val="0"/>
              <w:rPr>
                <w:b w:val="0"/>
                <w:highlight w:val="white"/>
              </w:rPr>
            </w:pPr>
            <w:r w:rsidDel="00000000" w:rsidR="00000000" w:rsidRPr="00000000">
              <w:rPr>
                <w:rtl w:val="0"/>
              </w:rPr>
            </w:r>
          </w:p>
          <w:p w:rsidR="00000000" w:rsidDel="00000000" w:rsidP="00000000" w:rsidRDefault="00000000" w:rsidRPr="00000000" w14:paraId="00000072">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73">
            <w:pPr>
              <w:widowControl w:val="0"/>
              <w:numPr>
                <w:ilvl w:val="0"/>
                <w:numId w:val="11"/>
              </w:numPr>
              <w:ind w:left="720" w:hanging="360"/>
              <w:rPr>
                <w:b w:val="0"/>
                <w:highlight w:val="white"/>
              </w:rPr>
            </w:pPr>
            <w:r w:rsidDel="00000000" w:rsidR="00000000" w:rsidRPr="00000000">
              <w:rPr>
                <w:b w:val="0"/>
                <w:highlight w:val="white"/>
                <w:rtl w:val="0"/>
              </w:rPr>
              <w:t xml:space="preserve">Gather any suggestions on Doc 001 </w:t>
            </w:r>
          </w:p>
          <w:p w:rsidR="00000000" w:rsidDel="00000000" w:rsidP="00000000" w:rsidRDefault="00000000" w:rsidRPr="00000000" w14:paraId="00000074">
            <w:pPr>
              <w:widowControl w:val="0"/>
              <w:numPr>
                <w:ilvl w:val="0"/>
                <w:numId w:val="11"/>
              </w:numPr>
              <w:ind w:left="720" w:hanging="360"/>
              <w:rPr>
                <w:b w:val="0"/>
                <w:highlight w:val="white"/>
              </w:rPr>
            </w:pPr>
            <w:r w:rsidDel="00000000" w:rsidR="00000000" w:rsidRPr="00000000">
              <w:rPr>
                <w:b w:val="0"/>
                <w:highlight w:val="white"/>
                <w:rtl w:val="0"/>
              </w:rPr>
              <w:t xml:space="preserve">Continue &amp; facilitate discussion on Doc 001</w:t>
            </w:r>
          </w:p>
          <w:p w:rsidR="00000000" w:rsidDel="00000000" w:rsidP="00000000" w:rsidRDefault="00000000" w:rsidRPr="00000000" w14:paraId="00000075">
            <w:pPr>
              <w:widowControl w:val="0"/>
              <w:numPr>
                <w:ilvl w:val="0"/>
                <w:numId w:val="11"/>
              </w:numPr>
              <w:ind w:left="720" w:hanging="360"/>
              <w:rPr>
                <w:b w:val="0"/>
                <w:highlight w:val="white"/>
                <w:u w:val="none"/>
              </w:rPr>
            </w:pPr>
            <w:r w:rsidDel="00000000" w:rsidR="00000000" w:rsidRPr="00000000">
              <w:rPr>
                <w:b w:val="0"/>
                <w:highlight w:val="white"/>
                <w:rtl w:val="0"/>
              </w:rPr>
              <w:t xml:space="preserve">Doc 109 review - comments</w:t>
            </w:r>
          </w:p>
          <w:p w:rsidR="00000000" w:rsidDel="00000000" w:rsidP="00000000" w:rsidRDefault="00000000" w:rsidRPr="00000000" w14:paraId="0000007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7">
            <w:pPr>
              <w:widowControl w:val="0"/>
              <w:numPr>
                <w:ilvl w:val="0"/>
                <w:numId w:val="3"/>
              </w:numPr>
              <w:ind w:left="720" w:hanging="360"/>
              <w:rPr>
                <w:b w:val="0"/>
                <w:highlight w:val="white"/>
                <w:u w:val="none"/>
              </w:rPr>
            </w:pPr>
            <w:r w:rsidDel="00000000" w:rsidR="00000000" w:rsidRPr="00000000">
              <w:rPr>
                <w:b w:val="0"/>
                <w:highlight w:val="white"/>
                <w:rtl w:val="0"/>
              </w:rPr>
              <w:t xml:space="preserve">Doc 001 finalize and bring up for ratification</w:t>
            </w:r>
          </w:p>
          <w:p w:rsidR="00000000" w:rsidDel="00000000" w:rsidP="00000000" w:rsidRDefault="00000000" w:rsidRPr="00000000" w14:paraId="00000078">
            <w:pPr>
              <w:widowControl w:val="0"/>
              <w:numPr>
                <w:ilvl w:val="0"/>
                <w:numId w:val="3"/>
              </w:numPr>
              <w:ind w:left="720" w:hanging="360"/>
              <w:rPr>
                <w:b w:val="0"/>
                <w:highlight w:val="white"/>
                <w:u w:val="none"/>
              </w:rPr>
            </w:pPr>
            <w:r w:rsidDel="00000000" w:rsidR="00000000" w:rsidRPr="00000000">
              <w:rPr>
                <w:b w:val="0"/>
                <w:highlight w:val="white"/>
                <w:rtl w:val="0"/>
              </w:rPr>
              <w:t xml:space="preserve">Doc 109 final adds</w:t>
            </w:r>
          </w:p>
          <w:p w:rsidR="00000000" w:rsidDel="00000000" w:rsidP="00000000" w:rsidRDefault="00000000" w:rsidRPr="00000000" w14:paraId="00000079">
            <w:pPr>
              <w:widowControl w:val="0"/>
              <w:numPr>
                <w:ilvl w:val="0"/>
                <w:numId w:val="3"/>
              </w:numPr>
              <w:ind w:left="720" w:hanging="360"/>
              <w:rPr>
                <w:b w:val="0"/>
                <w:highlight w:val="white"/>
                <w:u w:val="none"/>
              </w:rPr>
            </w:pPr>
            <w:r w:rsidDel="00000000" w:rsidR="00000000" w:rsidRPr="00000000">
              <w:rPr>
                <w:b w:val="0"/>
                <w:highlight w:val="white"/>
                <w:rtl w:val="0"/>
              </w:rPr>
              <w:t xml:space="preserve">Prepare for Grant round announcement</w:t>
            </w:r>
          </w:p>
          <w:p w:rsidR="00000000" w:rsidDel="00000000" w:rsidP="00000000" w:rsidRDefault="00000000" w:rsidRPr="00000000" w14:paraId="0000007A">
            <w:pPr>
              <w:widowControl w:val="0"/>
              <w:numPr>
                <w:ilvl w:val="0"/>
                <w:numId w:val="3"/>
              </w:numPr>
              <w:ind w:left="720" w:hanging="360"/>
              <w:rPr>
                <w:b w:val="0"/>
                <w:highlight w:val="white"/>
                <w:u w:val="none"/>
              </w:rPr>
            </w:pPr>
            <w:r w:rsidDel="00000000" w:rsidR="00000000" w:rsidRPr="00000000">
              <w:rPr>
                <w:b w:val="0"/>
                <w:highlight w:val="white"/>
                <w:rtl w:val="0"/>
              </w:rPr>
              <w:t xml:space="preserve">Linking out from Doc 001 discussion</w:t>
            </w:r>
          </w:p>
          <w:p w:rsidR="00000000" w:rsidDel="00000000" w:rsidP="00000000" w:rsidRDefault="00000000" w:rsidRPr="00000000" w14:paraId="0000007B">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7C">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D">
            <w:pPr>
              <w:widowControl w:val="0"/>
              <w:rPr>
                <w:color w:val="980000"/>
                <w:highlight w:val="white"/>
              </w:rPr>
            </w:pPr>
            <w:r w:rsidDel="00000000" w:rsidR="00000000" w:rsidRPr="00000000">
              <w:rPr>
                <w:b w:val="0"/>
                <w:highlight w:val="white"/>
                <w:rtl w:val="0"/>
              </w:rPr>
              <w:t xml:space="preserve">Worked on this week:</w:t>
            </w:r>
            <w:r w:rsidDel="00000000" w:rsidR="00000000" w:rsidRPr="00000000">
              <w:rPr>
                <w:rtl w:val="0"/>
              </w:rPr>
            </w:r>
          </w:p>
          <w:p w:rsidR="00000000" w:rsidDel="00000000" w:rsidP="00000000" w:rsidRDefault="00000000" w:rsidRPr="00000000" w14:paraId="0000007E">
            <w:pPr>
              <w:widowControl w:val="0"/>
              <w:numPr>
                <w:ilvl w:val="0"/>
                <w:numId w:val="12"/>
              </w:numPr>
              <w:ind w:left="720" w:hanging="360"/>
              <w:rPr>
                <w:b w:val="0"/>
                <w:highlight w:val="white"/>
              </w:rPr>
            </w:pPr>
            <w:r w:rsidDel="00000000" w:rsidR="00000000" w:rsidRPr="00000000">
              <w:rPr>
                <w:b w:val="0"/>
                <w:highlight w:val="white"/>
                <w:rtl w:val="0"/>
              </w:rPr>
              <w:t xml:space="preserve">Doc 001</w:t>
            </w:r>
          </w:p>
          <w:p w:rsidR="00000000" w:rsidDel="00000000" w:rsidP="00000000" w:rsidRDefault="00000000" w:rsidRPr="00000000" w14:paraId="0000007F">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0">
            <w:pPr>
              <w:widowControl w:val="0"/>
              <w:numPr>
                <w:ilvl w:val="0"/>
                <w:numId w:val="5"/>
              </w:numPr>
              <w:ind w:left="720" w:hanging="360"/>
              <w:rPr>
                <w:b w:val="0"/>
                <w:highlight w:val="white"/>
              </w:rPr>
            </w:pPr>
            <w:r w:rsidDel="00000000" w:rsidR="00000000" w:rsidRPr="00000000">
              <w:rPr>
                <w:b w:val="0"/>
                <w:highlight w:val="white"/>
                <w:rtl w:val="0"/>
              </w:rPr>
              <w:t xml:space="preserve">Doc 001 - simplify changes</w:t>
            </w:r>
          </w:p>
          <w:p w:rsidR="00000000" w:rsidDel="00000000" w:rsidP="00000000" w:rsidRDefault="00000000" w:rsidRPr="00000000" w14:paraId="00000081">
            <w:pPr>
              <w:widowControl w:val="0"/>
              <w:numPr>
                <w:ilvl w:val="0"/>
                <w:numId w:val="5"/>
              </w:numPr>
              <w:ind w:left="720" w:hanging="360"/>
              <w:rPr>
                <w:b w:val="0"/>
                <w:highlight w:val="white"/>
              </w:rPr>
            </w:pPr>
            <w:r w:rsidDel="00000000" w:rsidR="00000000" w:rsidRPr="00000000">
              <w:rPr>
                <w:b w:val="0"/>
                <w:highlight w:val="white"/>
                <w:rtl w:val="0"/>
              </w:rPr>
              <w:t xml:space="preserve">Release process of Xuan</w:t>
            </w:r>
          </w:p>
          <w:p w:rsidR="00000000" w:rsidDel="00000000" w:rsidP="00000000" w:rsidRDefault="00000000" w:rsidRPr="00000000" w14:paraId="00000082">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83">
            <w:pPr>
              <w:widowControl w:val="0"/>
              <w:rPr>
                <w:color w:val="980000"/>
                <w:highlight w:val="white"/>
              </w:rPr>
            </w:pPr>
            <w:r w:rsidDel="00000000" w:rsidR="00000000" w:rsidRPr="00000000">
              <w:rPr>
                <w:b w:val="0"/>
                <w:highlight w:val="white"/>
                <w:rtl w:val="0"/>
              </w:rPr>
              <w:t xml:space="preserve">Worked on this week:</w:t>
            </w:r>
            <w:r w:rsidDel="00000000" w:rsidR="00000000" w:rsidRPr="00000000">
              <w:rPr>
                <w:rtl w:val="0"/>
              </w:rPr>
            </w:r>
          </w:p>
          <w:p w:rsidR="00000000" w:rsidDel="00000000" w:rsidP="00000000" w:rsidRDefault="00000000" w:rsidRPr="00000000" w14:paraId="00000084">
            <w:pPr>
              <w:widowControl w:val="0"/>
              <w:numPr>
                <w:ilvl w:val="0"/>
                <w:numId w:val="12"/>
              </w:numPr>
              <w:ind w:left="720" w:hanging="360"/>
              <w:rPr>
                <w:b w:val="0"/>
                <w:highlight w:val="white"/>
              </w:rPr>
            </w:pPr>
            <w:r w:rsidDel="00000000" w:rsidR="00000000" w:rsidRPr="00000000">
              <w:rPr>
                <w:b w:val="0"/>
                <w:highlight w:val="white"/>
                <w:rtl w:val="0"/>
              </w:rPr>
              <w:t xml:space="preserve">Doc 001 review</w:t>
            </w:r>
          </w:p>
          <w:p w:rsidR="00000000" w:rsidDel="00000000" w:rsidP="00000000" w:rsidRDefault="00000000" w:rsidRPr="00000000" w14:paraId="00000085">
            <w:pPr>
              <w:widowControl w:val="0"/>
              <w:numPr>
                <w:ilvl w:val="0"/>
                <w:numId w:val="12"/>
              </w:numPr>
              <w:ind w:left="720" w:hanging="360"/>
              <w:rPr>
                <w:b w:val="0"/>
                <w:highlight w:val="white"/>
              </w:rPr>
            </w:pPr>
            <w:r w:rsidDel="00000000" w:rsidR="00000000" w:rsidRPr="00000000">
              <w:rPr>
                <w:b w:val="0"/>
                <w:highlight w:val="white"/>
                <w:rtl w:val="0"/>
              </w:rPr>
              <w:t xml:space="preserve">Release process of Xuan</w:t>
            </w:r>
          </w:p>
          <w:p w:rsidR="00000000" w:rsidDel="00000000" w:rsidP="00000000" w:rsidRDefault="00000000" w:rsidRPr="00000000" w14:paraId="00000086">
            <w:pPr>
              <w:widowControl w:val="0"/>
              <w:ind w:left="0" w:firstLine="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7">
            <w:pPr>
              <w:widowControl w:val="0"/>
              <w:numPr>
                <w:ilvl w:val="0"/>
                <w:numId w:val="5"/>
              </w:numPr>
              <w:ind w:left="720" w:hanging="360"/>
              <w:rPr>
                <w:b w:val="0"/>
                <w:highlight w:val="white"/>
              </w:rPr>
            </w:pPr>
            <w:r w:rsidDel="00000000" w:rsidR="00000000" w:rsidRPr="00000000">
              <w:rPr>
                <w:b w:val="0"/>
                <w:highlight w:val="white"/>
                <w:rtl w:val="0"/>
              </w:rPr>
              <w:t xml:space="preserve">Doc 001 - simplify changes, link out a, la a constitution</w:t>
            </w:r>
          </w:p>
          <w:p w:rsidR="00000000" w:rsidDel="00000000" w:rsidP="00000000" w:rsidRDefault="00000000" w:rsidRPr="00000000" w14:paraId="00000088">
            <w:pPr>
              <w:widowControl w:val="0"/>
              <w:numPr>
                <w:ilvl w:val="0"/>
                <w:numId w:val="5"/>
              </w:numPr>
              <w:ind w:left="720" w:hanging="360"/>
              <w:rPr>
                <w:b w:val="0"/>
                <w:highlight w:val="white"/>
                <w:u w:val="none"/>
              </w:rPr>
            </w:pPr>
            <w:r w:rsidDel="00000000" w:rsidR="00000000" w:rsidRPr="00000000">
              <w:rPr>
                <w:b w:val="0"/>
                <w:highlight w:val="white"/>
                <w:rtl w:val="0"/>
              </w:rPr>
              <w:t xml:space="preserve">Release process of Xuan</w:t>
            </w:r>
          </w:p>
          <w:p w:rsidR="00000000" w:rsidDel="00000000" w:rsidP="00000000" w:rsidRDefault="00000000" w:rsidRPr="00000000" w14:paraId="00000089">
            <w:pPr>
              <w:widowControl w:val="0"/>
              <w:numPr>
                <w:ilvl w:val="0"/>
                <w:numId w:val="5"/>
              </w:numPr>
              <w:ind w:left="720" w:hanging="360"/>
              <w:rPr>
                <w:b w:val="0"/>
                <w:highlight w:val="white"/>
                <w:u w:val="none"/>
              </w:rPr>
            </w:pPr>
            <w:r w:rsidDel="00000000" w:rsidR="00000000" w:rsidRPr="00000000">
              <w:rPr>
                <w:b w:val="0"/>
                <w:highlight w:val="white"/>
                <w:rtl w:val="0"/>
              </w:rPr>
              <w:t xml:space="preserve">Vacation starting in a couple weeks, missing guide meeting 28th.</w:t>
            </w:r>
          </w:p>
          <w:p w:rsidR="00000000" w:rsidDel="00000000" w:rsidP="00000000" w:rsidRDefault="00000000" w:rsidRPr="00000000" w14:paraId="0000008A">
            <w:pPr>
              <w:widowControl w:val="0"/>
              <w:rPr>
                <w:b w:val="0"/>
                <w:highlight w:val="white"/>
              </w:rPr>
            </w:pPr>
            <w:r w:rsidDel="00000000" w:rsidR="00000000" w:rsidRPr="00000000">
              <w:rPr>
                <w:rtl w:val="0"/>
              </w:rPr>
            </w:r>
          </w:p>
          <w:p w:rsidR="00000000" w:rsidDel="00000000" w:rsidP="00000000" w:rsidRDefault="00000000" w:rsidRPr="00000000" w14:paraId="0000008B">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8C">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8D">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8E">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F">
            <w:pPr>
              <w:widowControl w:val="0"/>
              <w:numPr>
                <w:ilvl w:val="0"/>
                <w:numId w:val="2"/>
              </w:numPr>
              <w:ind w:left="720" w:hanging="360"/>
              <w:rPr>
                <w:b w:val="0"/>
                <w:highlight w:val="white"/>
              </w:rPr>
            </w:pPr>
            <w:r w:rsidDel="00000000" w:rsidR="00000000" w:rsidRPr="00000000">
              <w:rPr>
                <w:b w:val="0"/>
                <w:highlight w:val="white"/>
                <w:rtl w:val="0"/>
              </w:rPr>
              <w:t xml:space="preserve">Bug bounty responses and community update</w:t>
            </w:r>
          </w:p>
          <w:p w:rsidR="00000000" w:rsidDel="00000000" w:rsidP="00000000" w:rsidRDefault="00000000" w:rsidRPr="00000000" w14:paraId="00000090">
            <w:pPr>
              <w:widowControl w:val="0"/>
              <w:numPr>
                <w:ilvl w:val="0"/>
                <w:numId w:val="2"/>
              </w:numPr>
              <w:ind w:left="720" w:hanging="360"/>
              <w:rPr>
                <w:b w:val="0"/>
                <w:highlight w:val="white"/>
              </w:rPr>
            </w:pPr>
            <w:r w:rsidDel="00000000" w:rsidR="00000000" w:rsidRPr="00000000">
              <w:rPr>
                <w:b w:val="0"/>
                <w:highlight w:val="white"/>
                <w:rtl w:val="0"/>
              </w:rPr>
              <w:t xml:space="preserve">Doc 109 &amp; impact on 001 - hope for feedback from LRWG Chair (or just a member, even).</w:t>
            </w:r>
          </w:p>
          <w:p w:rsidR="00000000" w:rsidDel="00000000" w:rsidP="00000000" w:rsidRDefault="00000000" w:rsidRPr="00000000" w14:paraId="00000091">
            <w:pPr>
              <w:widowControl w:val="0"/>
              <w:numPr>
                <w:ilvl w:val="0"/>
                <w:numId w:val="2"/>
              </w:numPr>
              <w:ind w:left="720" w:hanging="360"/>
              <w:rPr>
                <w:b w:val="0"/>
                <w:highlight w:val="white"/>
              </w:rPr>
            </w:pPr>
            <w:r w:rsidDel="00000000" w:rsidR="00000000" w:rsidRPr="00000000">
              <w:rPr>
                <w:b w:val="0"/>
                <w:highlight w:val="white"/>
                <w:rtl w:val="0"/>
              </w:rPr>
              <w:t xml:space="preserve">Taking a shot at an informal process for trademarks/naming </w:t>
            </w:r>
          </w:p>
          <w:p w:rsidR="00000000" w:rsidDel="00000000" w:rsidP="00000000" w:rsidRDefault="00000000" w:rsidRPr="00000000" w14:paraId="00000092">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3">
            <w:pPr>
              <w:widowControl w:val="0"/>
              <w:rPr>
                <w:color w:val="980000"/>
                <w:highlight w:val="white"/>
              </w:rPr>
            </w:pPr>
            <w:r w:rsidDel="00000000" w:rsidR="00000000" w:rsidRPr="00000000">
              <w:rPr>
                <w:rtl w:val="0"/>
              </w:rPr>
            </w:r>
          </w:p>
          <w:p w:rsidR="00000000" w:rsidDel="00000000" w:rsidP="00000000" w:rsidRDefault="00000000" w:rsidRPr="00000000" w14:paraId="00000094">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95">
            <w:pPr>
              <w:widowControl w:val="0"/>
              <w:numPr>
                <w:ilvl w:val="0"/>
                <w:numId w:val="15"/>
              </w:numPr>
              <w:ind w:left="720" w:hanging="360"/>
              <w:rPr>
                <w:b w:val="0"/>
                <w:highlight w:val="white"/>
                <w:u w:val="none"/>
              </w:rPr>
            </w:pPr>
            <w:r w:rsidDel="00000000" w:rsidR="00000000" w:rsidRPr="00000000">
              <w:rPr>
                <w:b w:val="0"/>
                <w:highlight w:val="white"/>
                <w:rtl w:val="0"/>
              </w:rPr>
              <w:t xml:space="preserve">Grant usage and guidelines. Several new license types and copyright information. Placing information copyright onto … which is something called dedicated works. This is a discussion we can have with community when we rebrand, and this is something Niels will push forward. If we rebrand, how are we going to make decisions around copyright -- protocol needs to be protected. Almost anyone can do anything with it they like once rebranded, but thats something that will need a much broader discussion. All the copyright solutions and licenses are predicated first on discussions; Niels to post on Factomize to describe what he’s learned this week, and to discuss what we need as a Protocol moving forward. It’s not easy to protect, and we need to decide if we want to protect anything, at all. It doesn’t make a whole lot of sense to make any moves without a discussion first. </w:t>
            </w:r>
          </w:p>
          <w:p w:rsidR="00000000" w:rsidDel="00000000" w:rsidP="00000000" w:rsidRDefault="00000000" w:rsidRPr="00000000" w14:paraId="00000096">
            <w:pPr>
              <w:widowControl w:val="0"/>
              <w:ind w:left="0" w:firstLine="0"/>
              <w:rPr>
                <w:b w:val="0"/>
                <w:highlight w:val="white"/>
              </w:rPr>
            </w:pPr>
            <w:r w:rsidDel="00000000" w:rsidR="00000000" w:rsidRPr="00000000">
              <w:rPr>
                <w:rtl w:val="0"/>
              </w:rPr>
            </w:r>
          </w:p>
          <w:p w:rsidR="00000000" w:rsidDel="00000000" w:rsidP="00000000" w:rsidRDefault="00000000" w:rsidRPr="00000000" w14:paraId="00000097">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8">
            <w:pPr>
              <w:widowControl w:val="0"/>
              <w:numPr>
                <w:ilvl w:val="0"/>
                <w:numId w:val="4"/>
              </w:numPr>
              <w:ind w:left="720" w:hanging="360"/>
              <w:rPr>
                <w:b w:val="0"/>
                <w:highlight w:val="white"/>
              </w:rPr>
            </w:pPr>
            <w:r w:rsidDel="00000000" w:rsidR="00000000" w:rsidRPr="00000000">
              <w:rPr>
                <w:b w:val="0"/>
                <w:highlight w:val="white"/>
                <w:rtl w:val="0"/>
              </w:rPr>
              <w:t xml:space="preserve">Core committee work and discussions regarding some topics that arose during this meeting. </w:t>
            </w:r>
          </w:p>
          <w:p w:rsidR="00000000" w:rsidDel="00000000" w:rsidP="00000000" w:rsidRDefault="00000000" w:rsidRPr="00000000" w14:paraId="00000099">
            <w:pPr>
              <w:widowControl w:val="0"/>
              <w:numPr>
                <w:ilvl w:val="0"/>
                <w:numId w:val="4"/>
              </w:numPr>
              <w:ind w:left="720" w:hanging="360"/>
              <w:rPr>
                <w:b w:val="0"/>
                <w:highlight w:val="white"/>
              </w:rPr>
            </w:pPr>
            <w:r w:rsidDel="00000000" w:rsidR="00000000" w:rsidRPr="00000000">
              <w:rPr>
                <w:b w:val="0"/>
                <w:highlight w:val="white"/>
                <w:rtl w:val="0"/>
              </w:rPr>
              <w:t xml:space="preserve">Will push forward the bug bounty situation.</w:t>
            </w:r>
          </w:p>
          <w:p w:rsidR="00000000" w:rsidDel="00000000" w:rsidP="00000000" w:rsidRDefault="00000000" w:rsidRPr="00000000" w14:paraId="0000009A">
            <w:pPr>
              <w:widowControl w:val="0"/>
              <w:numPr>
                <w:ilvl w:val="0"/>
                <w:numId w:val="4"/>
              </w:numPr>
              <w:ind w:left="720" w:hanging="360"/>
              <w:rPr>
                <w:b w:val="0"/>
                <w:highlight w:val="white"/>
                <w:u w:val="none"/>
              </w:rPr>
            </w:pPr>
            <w:r w:rsidDel="00000000" w:rsidR="00000000" w:rsidRPr="00000000">
              <w:rPr>
                <w:b w:val="0"/>
                <w:highlight w:val="white"/>
                <w:rtl w:val="0"/>
              </w:rPr>
              <w:t xml:space="preserve">Posting on Factomize about rebranding, copyright, and licensing.</w:t>
            </w:r>
          </w:p>
          <w:p w:rsidR="00000000" w:rsidDel="00000000" w:rsidP="00000000" w:rsidRDefault="00000000" w:rsidRPr="00000000" w14:paraId="0000009B">
            <w:pPr>
              <w:widowControl w:val="0"/>
              <w:ind w:left="0" w:firstLine="0"/>
              <w:rPr>
                <w:b w:val="0"/>
                <w:highlight w:val="white"/>
              </w:rPr>
            </w:pPr>
            <w:r w:rsidDel="00000000" w:rsidR="00000000" w:rsidRPr="00000000">
              <w:rPr>
                <w:rtl w:val="0"/>
              </w:rPr>
            </w:r>
          </w:p>
          <w:p w:rsidR="00000000" w:rsidDel="00000000" w:rsidP="00000000" w:rsidRDefault="00000000" w:rsidRPr="00000000" w14:paraId="0000009C">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9D">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9E">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4">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A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0"/>
                <w:sz w:val="24"/>
                <w:szCs w:val="24"/>
              </w:rPr>
            </w:pPr>
            <w:hyperlink r:id="rId10">
              <w:r w:rsidDel="00000000" w:rsidR="00000000" w:rsidRPr="00000000">
                <w:rPr>
                  <w:b w:val="0"/>
                  <w:sz w:val="24"/>
                  <w:szCs w:val="24"/>
                  <w:u w:val="single"/>
                  <w:rtl w:val="0"/>
                </w:rPr>
                <w:t xml:space="preserve">https://factomize.com/forums/threads/next-grant-round-and-overdue-grants.2441/#post-19964</w:t>
              </w:r>
            </w:hyperlink>
            <w:r w:rsidDel="00000000" w:rsidR="00000000" w:rsidRPr="00000000">
              <w:rPr>
                <w:b w:val="0"/>
                <w:sz w:val="24"/>
                <w:szCs w:val="24"/>
                <w:rtl w:val="0"/>
              </w:rPr>
              <w:t xml:space="preserve">.</w:t>
            </w:r>
          </w:p>
          <w:p w:rsidR="00000000" w:rsidDel="00000000" w:rsidP="00000000" w:rsidRDefault="00000000" w:rsidRPr="00000000" w14:paraId="000000B7">
            <w:pPr>
              <w:rPr>
                <w:b w:val="0"/>
                <w:color w:val="dcddde"/>
                <w:sz w:val="24"/>
                <w:szCs w:val="24"/>
                <w:shd w:fill="36393f" w:val="clear"/>
              </w:rPr>
            </w:pPr>
            <w:r w:rsidDel="00000000" w:rsidR="00000000" w:rsidRPr="00000000">
              <w:rPr>
                <w:rtl w:val="0"/>
              </w:rPr>
            </w:r>
          </w:p>
          <w:p w:rsidR="00000000" w:rsidDel="00000000" w:rsidP="00000000" w:rsidRDefault="00000000" w:rsidRPr="00000000" w14:paraId="000000B8">
            <w:pPr>
              <w:rPr>
                <w:b w:val="0"/>
                <w:color w:val="dcddde"/>
                <w:sz w:val="24"/>
                <w:szCs w:val="24"/>
                <w:shd w:fill="36393f"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E">
      <w:pPr>
        <w:rPr>
          <w:b w:val="0"/>
          <w:sz w:val="23"/>
          <w:szCs w:val="23"/>
          <w:highlight w:val="white"/>
        </w:rPr>
      </w:pPr>
      <w:r w:rsidDel="00000000" w:rsidR="00000000" w:rsidRPr="00000000">
        <w:rPr>
          <w:rtl w:val="0"/>
        </w:rPr>
      </w:r>
    </w:p>
    <w:p w:rsidR="00000000" w:rsidDel="00000000" w:rsidP="00000000" w:rsidRDefault="00000000" w:rsidRPr="00000000" w14:paraId="000000BF">
      <w:pPr>
        <w:rPr>
          <w:b w:val="0"/>
          <w:sz w:val="23"/>
          <w:szCs w:val="23"/>
          <w:highlight w:val="white"/>
        </w:rPr>
      </w:pPr>
      <w:r w:rsidDel="00000000" w:rsidR="00000000" w:rsidRPr="00000000">
        <w:rPr>
          <w:b w:val="0"/>
          <w:sz w:val="23"/>
          <w:szCs w:val="23"/>
          <w:highlight w:val="yellow"/>
          <w:rtl w:val="0"/>
        </w:rPr>
        <w:t xml:space="preserve">TRgg3r LLC </w:t>
      </w:r>
      <w:r w:rsidDel="00000000" w:rsidR="00000000" w:rsidRPr="00000000">
        <w:rPr>
          <w:b w:val="0"/>
          <w:sz w:val="23"/>
          <w:szCs w:val="23"/>
          <w:highlight w:val="white"/>
          <w:rtl w:val="0"/>
        </w:rPr>
        <w:t xml:space="preserve"> motions to adjourn. Factom Inc seconds. 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20:18</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11" w:type="default"/>
      <w:headerReference r:id="rId12" w:type="first"/>
      <w:footerReference r:id="rId13" w:type="default"/>
      <w:footerReference r:id="rId14"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1">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factomize.com/forums/threads/next-grant-round-and-overdue-grants.2441/#post-19964"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actomize.com/forums/threads/factom-protocol-roadmap-feedback.2434/#post-19945" TargetMode="External"/><Relationship Id="rId7" Type="http://schemas.openxmlformats.org/officeDocument/2006/relationships/hyperlink" Target="https://factomize.com/forums/threads/trademarks-licenses-and-approach-for-new-protocol-name.2424/unread" TargetMode="External"/><Relationship Id="rId8" Type="http://schemas.openxmlformats.org/officeDocument/2006/relationships/hyperlink" Target="https://docs.google.com/spreadsheets/d/15QMJrxErMetSgpzwQUKQ_OjmccqfTNvuImdOLjruvl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