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sz w:val="96"/>
          <w:szCs w:val="96"/>
          <w:highlight w:val="yellow"/>
        </w:rPr>
      </w:pPr>
      <w:r w:rsidDel="00000000" w:rsidR="00000000" w:rsidRPr="00000000">
        <w:rPr>
          <w:b w:val="1"/>
          <w:sz w:val="60"/>
          <w:szCs w:val="60"/>
          <w:rtl w:val="0"/>
        </w:rPr>
        <w:t xml:space="preserve">Factom Core Committee Charter</w:t>
      </w:r>
      <w:r w:rsidDel="00000000" w:rsidR="00000000" w:rsidRPr="00000000">
        <w:rPr>
          <w:rtl w:val="0"/>
        </w:rPr>
      </w:r>
    </w:p>
    <w:p w:rsidR="00000000" w:rsidDel="00000000" w:rsidP="00000000" w:rsidRDefault="00000000" w:rsidRPr="00000000" w14:paraId="00000008">
      <w:pPr>
        <w:spacing w:after="200" w:line="240" w:lineRule="auto"/>
        <w:jc w:val="left"/>
        <w:rPr>
          <w:b w:val="1"/>
          <w:sz w:val="60"/>
          <w:szCs w:val="60"/>
          <w:highlight w:val="yellow"/>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Initial suggested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Revised version including names of suggested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 bug bounty program awards. Removed mention of (enterprise) wallet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2020-01-13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Cebtus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V1.0 for formal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E">
      <w:pPr>
        <w:spacing w:after="200" w:line="240" w:lineRule="auto"/>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Committee name</w:t>
      </w:r>
    </w:p>
    <w:p w:rsidR="00000000" w:rsidDel="00000000" w:rsidP="00000000" w:rsidRDefault="00000000" w:rsidRPr="00000000" w14:paraId="00000045">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Factom </w:t>
      </w:r>
      <w:r w:rsidDel="00000000" w:rsidR="00000000" w:rsidRPr="00000000">
        <w:rPr>
          <w:rFonts w:ascii="Helvetica Neue" w:cs="Helvetica Neue" w:eastAsia="Helvetica Neue" w:hAnsi="Helvetica Neue"/>
          <w:color w:val="141414"/>
          <w:sz w:val="23"/>
          <w:szCs w:val="23"/>
          <w:shd w:fill="fefefe" w:val="clear"/>
          <w:rtl w:val="0"/>
        </w:rPr>
        <w:t xml:space="preserve">Core committee</w:t>
      </w:r>
    </w:p>
    <w:p w:rsidR="00000000" w:rsidDel="00000000" w:rsidP="00000000" w:rsidRDefault="00000000" w:rsidRPr="00000000" w14:paraId="0000004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Goal</w:t>
      </w:r>
    </w:p>
    <w:p w:rsidR="00000000" w:rsidDel="00000000" w:rsidP="00000000" w:rsidRDefault="00000000" w:rsidRPr="00000000" w14:paraId="00000048">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The Core committee is responsible for everything related to Core and Technical development of the Factom Protocol, mainly factomd</w:t>
      </w:r>
    </w:p>
    <w:p w:rsidR="00000000" w:rsidDel="00000000" w:rsidP="00000000" w:rsidRDefault="00000000" w:rsidRPr="00000000" w14:paraId="00000049">
      <w:pPr>
        <w:rPr>
          <w:rFonts w:ascii="Helvetica Neue" w:cs="Helvetica Neue" w:eastAsia="Helvetica Neue" w:hAnsi="Helvetica Neue"/>
          <w:color w:val="141414"/>
          <w:sz w:val="23"/>
          <w:szCs w:val="23"/>
          <w:shd w:fill="fefefe" w:val="clear"/>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The core committee is responsible for investigating Factom network related issues like pauses, troubleshooting and rebooting the network when necessary.</w:t>
      </w:r>
    </w:p>
    <w:p w:rsidR="00000000" w:rsidDel="00000000" w:rsidP="00000000" w:rsidRDefault="00000000" w:rsidRPr="00000000" w14:paraId="0000004B">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The committee is also responsible for the bug bounty program. Making sure selective disclosure and confidential handling of submitted bug reports is taken care of.</w:t>
      </w:r>
    </w:p>
    <w:p w:rsidR="00000000" w:rsidDel="00000000" w:rsidP="00000000" w:rsidRDefault="00000000" w:rsidRPr="00000000" w14:paraId="0000004C">
      <w:pPr>
        <w:rPr>
          <w:rFonts w:ascii="Helvetica Neue" w:cs="Helvetica Neue" w:eastAsia="Helvetica Neue" w:hAnsi="Helvetica Neue"/>
          <w:color w:val="141414"/>
          <w:sz w:val="23"/>
          <w:szCs w:val="23"/>
          <w:shd w:fill="fefefe" w:val="clear"/>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Given the sensitive nature in most of the work the core committee does, the committee expects its members to keep discussions and findings strictly confidential.</w:t>
      </w:r>
    </w:p>
    <w:p w:rsidR="00000000" w:rsidDel="00000000" w:rsidP="00000000" w:rsidRDefault="00000000" w:rsidRPr="00000000" w14:paraId="0000004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Meetings and reporting</w:t>
      </w:r>
    </w:p>
    <w:p w:rsidR="00000000" w:rsidDel="00000000" w:rsidP="00000000" w:rsidRDefault="00000000" w:rsidRPr="00000000" w14:paraId="00000051">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The core committee has a voice meeting once every month, people that do not feel comfortable or have connectivity issues may join by chat. The chair makes sure this meeting is being held. Notes will be scribed for these meetings and held in a private storage location only accessible to committee members.</w:t>
      </w:r>
    </w:p>
    <w:p w:rsidR="00000000" w:rsidDel="00000000" w:rsidP="00000000" w:rsidRDefault="00000000" w:rsidRPr="00000000" w14:paraId="0000005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Every 3 months a written update from the core committee is presented to the wider community, only including information that can be disclosed publicly.</w:t>
      </w:r>
    </w:p>
    <w:p w:rsidR="00000000" w:rsidDel="00000000" w:rsidP="00000000" w:rsidRDefault="00000000" w:rsidRPr="00000000" w14:paraId="0000005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Expectations of members</w:t>
      </w:r>
    </w:p>
    <w:p w:rsidR="00000000" w:rsidDel="00000000" w:rsidP="00000000" w:rsidRDefault="00000000" w:rsidRPr="00000000" w14:paraId="00000056">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We expect members of the core committee to be proactive and take part in discussions. Core committee members not participating in discussions for more than 1.5 months are eligible for removal by the chair unless the respective member has/had compelling reasons not to participate. Any such removals of members shall be made public in the committees designated thread on the protocol forum.</w:t>
      </w:r>
    </w:p>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 maximum term of a chairman</w:t>
      </w:r>
    </w:p>
    <w:p w:rsidR="00000000" w:rsidDel="00000000" w:rsidP="00000000" w:rsidRDefault="00000000" w:rsidRPr="00000000" w14:paraId="00000059">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1 year with max 3 succeeding terms</w:t>
      </w:r>
    </w:p>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b w:val="1"/>
          <w:color w:val="141414"/>
          <w:sz w:val="23"/>
          <w:szCs w:val="23"/>
          <w:highlight w:val="white"/>
        </w:rPr>
      </w:pPr>
      <w:r w:rsidDel="00000000" w:rsidR="00000000" w:rsidRPr="00000000">
        <w:rPr>
          <w:rFonts w:ascii="Helvetica Neue" w:cs="Helvetica Neue" w:eastAsia="Helvetica Neue" w:hAnsi="Helvetica Neue"/>
          <w:b w:val="1"/>
          <w:color w:val="141414"/>
          <w:sz w:val="23"/>
          <w:szCs w:val="23"/>
          <w:highlight w:val="white"/>
          <w:rtl w:val="0"/>
        </w:rPr>
        <w:t xml:space="preserve">Chairman</w:t>
      </w:r>
    </w:p>
    <w:p w:rsidR="00000000" w:rsidDel="00000000" w:rsidP="00000000" w:rsidRDefault="00000000" w:rsidRPr="00000000" w14:paraId="0000005D">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TBD</w:t>
      </w:r>
    </w:p>
    <w:p w:rsidR="00000000" w:rsidDel="00000000" w:rsidP="00000000" w:rsidRDefault="00000000" w:rsidRPr="00000000" w14:paraId="0000005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Maximum number of members</w:t>
      </w:r>
    </w:p>
    <w:p w:rsidR="00000000" w:rsidDel="00000000" w:rsidP="00000000" w:rsidRDefault="00000000" w:rsidRPr="00000000" w14:paraId="00000060">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11</w:t>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Joining committee</w:t>
      </w:r>
    </w:p>
    <w:p w:rsidR="00000000" w:rsidDel="00000000" w:rsidP="00000000" w:rsidRDefault="00000000" w:rsidRPr="00000000" w14:paraId="00000063">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If there are less than the maximum amount of members currently in the committee, there will be an </w:t>
      </w:r>
      <w:r w:rsidDel="00000000" w:rsidR="00000000" w:rsidRPr="00000000">
        <w:rPr>
          <w:rFonts w:ascii="Helvetica Neue" w:cs="Helvetica Neue" w:eastAsia="Helvetica Neue" w:hAnsi="Helvetica Neue"/>
          <w:b w:val="1"/>
          <w:color w:val="141414"/>
          <w:sz w:val="23"/>
          <w:szCs w:val="23"/>
          <w:shd w:fill="fefefe" w:val="clear"/>
          <w:rtl w:val="0"/>
        </w:rPr>
        <w:t xml:space="preserve">open spot</w:t>
      </w:r>
      <w:r w:rsidDel="00000000" w:rsidR="00000000" w:rsidRPr="00000000">
        <w:rPr>
          <w:rFonts w:ascii="Helvetica Neue" w:cs="Helvetica Neue" w:eastAsia="Helvetica Neue" w:hAnsi="Helvetica Neue"/>
          <w:color w:val="141414"/>
          <w:sz w:val="23"/>
          <w:szCs w:val="23"/>
          <w:shd w:fill="fefefe" w:val="clear"/>
          <w:rtl w:val="0"/>
        </w:rPr>
        <w:t xml:space="preserve"> which will be announced in the core committee thread on factomize. The chairman may prevent an open spot from arising by reducing the </w:t>
      </w:r>
      <w:r w:rsidDel="00000000" w:rsidR="00000000" w:rsidRPr="00000000">
        <w:rPr>
          <w:rFonts w:ascii="Helvetica Neue" w:cs="Helvetica Neue" w:eastAsia="Helvetica Neue" w:hAnsi="Helvetica Neue"/>
          <w:b w:val="1"/>
          <w:color w:val="141414"/>
          <w:sz w:val="23"/>
          <w:szCs w:val="23"/>
          <w:shd w:fill="fefefe" w:val="clear"/>
          <w:rtl w:val="0"/>
        </w:rPr>
        <w:t xml:space="preserve">maximum member count</w:t>
      </w:r>
      <w:r w:rsidDel="00000000" w:rsidR="00000000" w:rsidRPr="00000000">
        <w:rPr>
          <w:rFonts w:ascii="Helvetica Neue" w:cs="Helvetica Neue" w:eastAsia="Helvetica Neue" w:hAnsi="Helvetica Neue"/>
          <w:color w:val="141414"/>
          <w:sz w:val="23"/>
          <w:szCs w:val="23"/>
          <w:shd w:fill="fefefe" w:val="clear"/>
          <w:rtl w:val="0"/>
        </w:rPr>
        <w:t xml:space="preserve"> when a member is removed or resigns - but the chairman shall not reduce the number of </w:t>
      </w:r>
      <w:r w:rsidDel="00000000" w:rsidR="00000000" w:rsidRPr="00000000">
        <w:rPr>
          <w:rFonts w:ascii="Helvetica Neue" w:cs="Helvetica Neue" w:eastAsia="Helvetica Neue" w:hAnsi="Helvetica Neue"/>
          <w:b w:val="1"/>
          <w:color w:val="141414"/>
          <w:sz w:val="23"/>
          <w:szCs w:val="23"/>
          <w:shd w:fill="fefefe" w:val="clear"/>
          <w:rtl w:val="0"/>
        </w:rPr>
        <w:t xml:space="preserve">maximum members</w:t>
      </w:r>
      <w:r w:rsidDel="00000000" w:rsidR="00000000" w:rsidRPr="00000000">
        <w:rPr>
          <w:rFonts w:ascii="Helvetica Neue" w:cs="Helvetica Neue" w:eastAsia="Helvetica Neue" w:hAnsi="Helvetica Neue"/>
          <w:color w:val="141414"/>
          <w:sz w:val="23"/>
          <w:szCs w:val="23"/>
          <w:shd w:fill="fefefe" w:val="clear"/>
          <w:rtl w:val="0"/>
        </w:rPr>
        <w:t xml:space="preserve"> below the current member count. The chairman, if they so desire, may raise the number of maximum members in the committee at any time.</w:t>
      </w:r>
    </w:p>
    <w:p w:rsidR="00000000" w:rsidDel="00000000" w:rsidP="00000000" w:rsidRDefault="00000000" w:rsidRPr="00000000" w14:paraId="00000064">
      <w:pPr>
        <w:rPr>
          <w:rFonts w:ascii="Helvetica Neue" w:cs="Helvetica Neue" w:eastAsia="Helvetica Neue" w:hAnsi="Helvetica Neue"/>
          <w:color w:val="141414"/>
          <w:sz w:val="23"/>
          <w:szCs w:val="23"/>
          <w:shd w:fill="fefefe" w:val="clear"/>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When applying for a spot the person should d</w:t>
      </w:r>
      <w:r w:rsidDel="00000000" w:rsidR="00000000" w:rsidRPr="00000000">
        <w:rPr>
          <w:rFonts w:ascii="Helvetica Neue" w:cs="Helvetica Neue" w:eastAsia="Helvetica Neue" w:hAnsi="Helvetica Neue"/>
          <w:color w:val="141414"/>
          <w:sz w:val="23"/>
          <w:szCs w:val="23"/>
          <w:shd w:fill="fefefe" w:val="clear"/>
          <w:rtl w:val="0"/>
        </w:rPr>
        <w:t xml:space="preserve">escribe any relevant information regarding their experience with Factom, software development and/or hardware operations, as well as describe the motivation for why they want to join the core committee.</w:t>
      </w:r>
    </w:p>
    <w:p w:rsidR="00000000" w:rsidDel="00000000" w:rsidP="00000000" w:rsidRDefault="00000000" w:rsidRPr="00000000" w14:paraId="0000006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The chairman will make the final determination if the applicant will be allowed to join the committee after discussions with the rest of the members of the committee.</w:t>
      </w:r>
    </w:p>
    <w:p w:rsidR="00000000" w:rsidDel="00000000" w:rsidP="00000000" w:rsidRDefault="00000000" w:rsidRPr="00000000" w14:paraId="0000006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The suggested members (Factom protocol usernames):</w:t>
      </w:r>
    </w:p>
    <w:p w:rsidR="00000000" w:rsidDel="00000000" w:rsidP="00000000" w:rsidRDefault="00000000" w:rsidRPr="00000000" w14:paraId="0000006A">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@Niels Klomp </w:t>
      </w:r>
    </w:p>
    <w:p w:rsidR="00000000" w:rsidDel="00000000" w:rsidP="00000000" w:rsidRDefault="00000000" w:rsidRPr="00000000" w14:paraId="0000006B">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@Tor Paulsen</w:t>
      </w:r>
    </w:p>
    <w:p w:rsidR="00000000" w:rsidDel="00000000" w:rsidP="00000000" w:rsidRDefault="00000000" w:rsidRPr="00000000" w14:paraId="0000006C">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@Flying_Viking </w:t>
      </w:r>
    </w:p>
    <w:p w:rsidR="00000000" w:rsidDel="00000000" w:rsidP="00000000" w:rsidRDefault="00000000" w:rsidRPr="00000000" w14:paraId="0000006D">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@PaulSnow </w:t>
      </w:r>
    </w:p>
    <w:p w:rsidR="00000000" w:rsidDel="00000000" w:rsidP="00000000" w:rsidRDefault="00000000" w:rsidRPr="00000000" w14:paraId="0000006E">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@Steven Masley </w:t>
      </w:r>
    </w:p>
    <w:p w:rsidR="00000000" w:rsidDel="00000000" w:rsidP="00000000" w:rsidRDefault="00000000" w:rsidRPr="00000000" w14:paraId="0000006F">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@Brian Deery </w:t>
      </w:r>
    </w:p>
    <w:p w:rsidR="00000000" w:rsidDel="00000000" w:rsidP="00000000" w:rsidRDefault="00000000" w:rsidRPr="00000000" w14:paraId="00000070">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@Michael Lam </w:t>
      </w:r>
    </w:p>
    <w:p w:rsidR="00000000" w:rsidDel="00000000" w:rsidP="00000000" w:rsidRDefault="00000000" w:rsidRPr="00000000" w14:paraId="00000071">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@Matt York </w:t>
      </w:r>
    </w:p>
    <w:p w:rsidR="00000000" w:rsidDel="00000000" w:rsidP="00000000" w:rsidRDefault="00000000" w:rsidRPr="00000000" w14:paraId="00000072">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@Who </w:t>
      </w:r>
    </w:p>
    <w:p w:rsidR="00000000" w:rsidDel="00000000" w:rsidP="00000000" w:rsidRDefault="00000000" w:rsidRPr="00000000" w14:paraId="00000073">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@Anton Ilzheev</w:t>
      </w:r>
    </w:p>
    <w:p w:rsidR="00000000" w:rsidDel="00000000" w:rsidP="00000000" w:rsidRDefault="00000000" w:rsidRPr="00000000" w14:paraId="00000074">
      <w:pPr>
        <w:rPr>
          <w:rFonts w:ascii="Helvetica Neue" w:cs="Helvetica Neue" w:eastAsia="Helvetica Neue" w:hAnsi="Helvetica Neue"/>
          <w:color w:val="141414"/>
          <w:sz w:val="23"/>
          <w:szCs w:val="23"/>
        </w:rPr>
      </w:pPr>
      <w:r w:rsidDel="00000000" w:rsidR="00000000" w:rsidRPr="00000000">
        <w:rPr>
          <w:rFonts w:ascii="Helvetica Neue" w:cs="Helvetica Neue" w:eastAsia="Helvetica Neue" w:hAnsi="Helvetica Neue"/>
          <w:color w:val="141414"/>
          <w:sz w:val="23"/>
          <w:szCs w:val="23"/>
          <w:rtl w:val="0"/>
        </w:rPr>
        <w:t xml:space="preserve">@Paul Bernier</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Any mandates of the committee for which no consultancy of the ANOs and Guides is required:</w:t>
      </w:r>
    </w:p>
    <w:p w:rsidR="00000000" w:rsidDel="00000000" w:rsidP="00000000" w:rsidRDefault="00000000" w:rsidRPr="00000000" w14:paraId="00000078">
      <w:pPr>
        <w:rPr/>
      </w:pPr>
      <w:r w:rsidDel="00000000" w:rsidR="00000000" w:rsidRPr="00000000">
        <w:rPr>
          <w:rtl w:val="0"/>
        </w:rPr>
        <w:t xml:space="preserve">Operating the Discord ANO Alert Bot</w:t>
      </w:r>
    </w:p>
    <w:p w:rsidR="00000000" w:rsidDel="00000000" w:rsidP="00000000" w:rsidRDefault="00000000" w:rsidRPr="00000000" w14:paraId="00000079">
      <w:pPr>
        <w:rPr/>
      </w:pPr>
      <w:r w:rsidDel="00000000" w:rsidR="00000000" w:rsidRPr="00000000">
        <w:rPr>
          <w:rFonts w:ascii="Helvetica Neue" w:cs="Helvetica Neue" w:eastAsia="Helvetica Neue" w:hAnsi="Helvetica Neue"/>
          <w:color w:val="141414"/>
          <w:sz w:val="23"/>
          <w:szCs w:val="23"/>
          <w:shd w:fill="f7fbfe" w:val="clear"/>
          <w:rtl w:val="0"/>
        </w:rPr>
        <w:t xml:space="preserve">Awarding bug bounties to bug reporters</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left"/>
      <w:rPr/>
    </w:pPr>
    <w:r w:rsidDel="00000000" w:rsidR="00000000" w:rsidRPr="00000000">
      <w:rPr>
        <w:rtl w:val="0"/>
      </w:rPr>
      <w:t xml:space="preserve"> V. </w:t>
    </w:r>
    <w:r w:rsidDel="00000000" w:rsidR="00000000" w:rsidRPr="00000000">
      <w:rPr>
        <w:rtl w:val="0"/>
      </w:rPr>
      <w:t xml:space="preserve">0.3</w:t>
    </w:r>
    <w:r w:rsidDel="00000000" w:rsidR="00000000" w:rsidRPr="00000000">
      <w:rPr>
        <w:rtl w:val="0"/>
      </w:rPr>
      <w:t xml:space="preserve">      - </w:t>
    </w:r>
    <w:r w:rsidDel="00000000" w:rsidR="00000000" w:rsidRPr="00000000">
      <w:rPr>
        <w:highlight w:val="yellow"/>
        <w:rtl w:val="0"/>
      </w:rPr>
      <w:t xml:space="preserve">DRAFT </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color w:val="3d85c6"/>
      </w:rPr>
    </w:pPr>
    <w:r w:rsidDel="00000000" w:rsidR="00000000" w:rsidRPr="00000000">
      <w:rPr>
        <w:color w:val="3d85c6"/>
        <w:rtl w:val="0"/>
      </w:rPr>
      <w:t xml:space="preserve">Factom Core Committee</w:t>
    </w:r>
  </w:p>
  <w:p w:rsidR="00000000" w:rsidDel="00000000" w:rsidP="00000000" w:rsidRDefault="00000000" w:rsidRPr="00000000" w14:paraId="0000007B">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7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