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jc w:val="center"/>
        <w:rPr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40" w:lineRule="auto"/>
        <w:jc w:val="center"/>
        <w:rPr>
          <w:b w:val="1"/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FACTOM</w:t>
      </w:r>
    </w:p>
    <w:p w:rsidR="00000000" w:rsidDel="00000000" w:rsidP="00000000" w:rsidRDefault="00000000" w:rsidRPr="00000000" w14:paraId="00000003">
      <w:pPr>
        <w:spacing w:after="200" w:line="240" w:lineRule="auto"/>
        <w:jc w:val="center"/>
        <w:rPr>
          <w:b w:val="1"/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COMMUNITY</w:t>
      </w:r>
    </w:p>
    <w:p w:rsidR="00000000" w:rsidDel="00000000" w:rsidP="00000000" w:rsidRDefault="00000000" w:rsidRPr="00000000" w14:paraId="00000004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Guide Removal Process</w:t>
      </w:r>
    </w:p>
    <w:p w:rsidR="00000000" w:rsidDel="00000000" w:rsidP="00000000" w:rsidRDefault="00000000" w:rsidRPr="00000000" w14:paraId="00000008">
      <w:pPr>
        <w:spacing w:after="200" w:line="240" w:lineRule="auto"/>
        <w:jc w:val="center"/>
        <w:rPr>
          <w:sz w:val="96"/>
          <w:szCs w:val="96"/>
          <w:highlight w:val="yellow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DOC </w:t>
      </w:r>
      <w:r w:rsidDel="00000000" w:rsidR="00000000" w:rsidRPr="00000000">
        <w:rPr>
          <w:b w:val="1"/>
          <w:sz w:val="36"/>
          <w:szCs w:val="36"/>
          <w:highlight w:val="yellow"/>
          <w:rtl w:val="0"/>
        </w:rPr>
        <w:t xml:space="preserve">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40" w:lineRule="auto"/>
        <w:jc w:val="center"/>
        <w:rPr>
          <w:rFonts w:ascii="Helvetica Neue" w:cs="Helvetica Neue" w:eastAsia="Helvetica Neue" w:hAnsi="Helvetica Neue"/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40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620"/>
        <w:gridCol w:w="2760"/>
        <w:gridCol w:w="3480"/>
        <w:tblGridChange w:id="0">
          <w:tblGrid>
            <w:gridCol w:w="1500"/>
            <w:gridCol w:w="1620"/>
            <w:gridCol w:w="2760"/>
            <w:gridCol w:w="3480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CHANGED BY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CHANGES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2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2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10/11/2018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2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David Chapman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2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Initial Draft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2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2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2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after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numPr>
          <w:ilvl w:val="0"/>
          <w:numId w:val="2"/>
        </w:numPr>
        <w:spacing w:line="276" w:lineRule="auto"/>
        <w:ind w:left="360" w:hanging="360"/>
        <w:rPr>
          <w:sz w:val="52"/>
          <w:szCs w:val="5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47">
      <w:pPr>
        <w:spacing w:line="276" w:lineRule="auto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spacing w:line="276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This document provides the procedure to remove a Factom Protocol Guide (“Guide,” and collectively, “Guides”) from their position with the Factom Protocol. It is created to supplement and facilitate the removal of Guides as set forth in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Factom Governance Doc 001 </w:t>
        </w:r>
      </w:hyperlink>
      <w:r w:rsidDel="00000000" w:rsidR="00000000" w:rsidRPr="00000000">
        <w:rPr>
          <w:rtl w:val="0"/>
        </w:rPr>
        <w:t xml:space="preserve">section 2.1. All capitalized terms used herein and not otherwise defined in this document shall have the meanings ascribed to them in the Factom Governance Doc 001.  </w:t>
      </w:r>
    </w:p>
    <w:p w:rsidR="00000000" w:rsidDel="00000000" w:rsidP="00000000" w:rsidRDefault="00000000" w:rsidRPr="00000000" w14:paraId="00000049">
      <w:pPr>
        <w:spacing w:line="276" w:lineRule="auto"/>
        <w:ind w:left="14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spacing w:line="276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The procedure described in this document is intended for removal of a Guide for any reason 10% of Standing Parties deem worthy of initiating the process including but not limited to violations of Section 2.1 of the Factom Governance Doc.</w:t>
      </w:r>
    </w:p>
    <w:p w:rsidR="00000000" w:rsidDel="00000000" w:rsidP="00000000" w:rsidRDefault="00000000" w:rsidRPr="00000000" w14:paraId="0000004B">
      <w:pPr>
        <w:spacing w:line="276" w:lineRule="auto"/>
        <w:ind w:left="14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spacing w:line="276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A Guide shall not be removed under this document unless the procedure set forth herein is strictly followed. </w:t>
      </w:r>
    </w:p>
    <w:p w:rsidR="00000000" w:rsidDel="00000000" w:rsidP="00000000" w:rsidRDefault="00000000" w:rsidRPr="00000000" w14:paraId="0000004D">
      <w:pPr>
        <w:spacing w:line="276" w:lineRule="auto"/>
        <w:ind w:left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spacing w:line="276" w:lineRule="auto"/>
        <w:ind w:left="1440" w:hanging="360"/>
        <w:jc w:val="both"/>
        <w:rPr/>
      </w:pPr>
      <w:r w:rsidDel="00000000" w:rsidR="00000000" w:rsidRPr="00000000">
        <w:rPr>
          <w:color w:val="222222"/>
          <w:rtl w:val="0"/>
        </w:rPr>
        <w:t xml:space="preserve">The Guide subject to the removal process is hereinafter referred to as the “Subject Guide”.</w:t>
      </w:r>
    </w:p>
    <w:p w:rsidR="00000000" w:rsidDel="00000000" w:rsidP="00000000" w:rsidRDefault="00000000" w:rsidRPr="00000000" w14:paraId="0000004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numPr>
          <w:ilvl w:val="0"/>
          <w:numId w:val="1"/>
        </w:numPr>
        <w:spacing w:after="0" w:afterAutospacing="0" w:line="276" w:lineRule="auto"/>
        <w:rPr>
          <w:sz w:val="52"/>
          <w:szCs w:val="52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Initiation of Removal Motion 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line="276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The removal process shall be commenced by a Standing Party representing at least 10% of the Standing Parties by making a motion through a “Timed Thread” set as a “Major Discussion”, named “REMOVAL: [Subject Guide’s Name],” in the Governance Discussion forum at the Factom community forum (the “Removal Thread”). </w:t>
      </w:r>
    </w:p>
    <w:p w:rsidR="00000000" w:rsidDel="00000000" w:rsidP="00000000" w:rsidRDefault="00000000" w:rsidRPr="00000000" w14:paraId="00000052">
      <w:pPr>
        <w:spacing w:line="276" w:lineRule="auto"/>
        <w:ind w:left="14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spacing w:line="276" w:lineRule="auto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The Removal Thread shall be accessible only by all Standing Parties.</w:t>
      </w:r>
    </w:p>
    <w:p w:rsidR="00000000" w:rsidDel="00000000" w:rsidP="00000000" w:rsidRDefault="00000000" w:rsidRPr="00000000" w14:paraId="00000054">
      <w:pPr>
        <w:spacing w:line="276" w:lineRule="auto"/>
        <w:ind w:left="21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spacing w:line="276" w:lineRule="auto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The Timed Thread will have a poll with the subject, “Should [Subject Guide] be Removed as a Guide?” and the options of Yes and No.  Votes will set to not be public.  The poll will not begin until the end of the Timed Thread.</w:t>
      </w:r>
    </w:p>
    <w:p w:rsidR="00000000" w:rsidDel="00000000" w:rsidP="00000000" w:rsidRDefault="00000000" w:rsidRPr="00000000" w14:paraId="00000056">
      <w:pPr>
        <w:spacing w:line="276" w:lineRule="auto"/>
        <w:ind w:left="21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spacing w:line="276" w:lineRule="auto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The initiator shall provide a link to this document, the names of the other 10%+ Standing Parties supporting the removal motion, the rationale behind the removal, and any supporting evidence in the first post of the thread.</w:t>
      </w:r>
    </w:p>
    <w:p w:rsidR="00000000" w:rsidDel="00000000" w:rsidP="00000000" w:rsidRDefault="00000000" w:rsidRPr="00000000" w14:paraId="00000058">
      <w:pPr>
        <w:spacing w:line="276" w:lineRule="auto"/>
        <w:ind w:left="21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spacing w:line="276" w:lineRule="auto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The Subject Guide may refute the evidence if so desired within the thread.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spacing w:line="276" w:lineRule="auto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At any point after the ability make make motions within the Timed Discussion thread initiates, any Standing Party may make a motion to end the discussion early.  If there is a second of the motion, a vote will be held by the Timed Discussion system.  If a majority of the Standing Parties vote to end the discussion, then the motion to remove the Subject Guide does not pass and the case is closed.</w:t>
      </w:r>
    </w:p>
    <w:p w:rsidR="00000000" w:rsidDel="00000000" w:rsidP="00000000" w:rsidRDefault="00000000" w:rsidRPr="00000000" w14:paraId="0000005B">
      <w:pPr>
        <w:spacing w:line="276" w:lineRule="auto"/>
        <w:ind w:left="21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spacing w:line="276" w:lineRule="auto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If the discussion continues until the end of the “Major Discussion” period, the Timed Discussion system will initiate the poll.  If 51% of the Standing Parties vote yes, the motion carries and the Guide is removed.  If less than 51% vote yes, the motion fails and the Guide maintains their position.</w:t>
      </w:r>
    </w:p>
    <w:p w:rsidR="00000000" w:rsidDel="00000000" w:rsidP="00000000" w:rsidRDefault="00000000" w:rsidRPr="00000000" w14:paraId="0000005D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spacing w:line="276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If the removal motion passes:</w:t>
      </w:r>
    </w:p>
    <w:p w:rsidR="00000000" w:rsidDel="00000000" w:rsidP="00000000" w:rsidRDefault="00000000" w:rsidRPr="00000000" w14:paraId="0000005F">
      <w:pPr>
        <w:spacing w:line="276" w:lineRule="auto"/>
        <w:ind w:left="21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spacing w:line="276" w:lineRule="auto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The Subject Guide will immediately have their Guide role and access removed on all Factom protocol mediums.</w:t>
      </w:r>
    </w:p>
    <w:p w:rsidR="00000000" w:rsidDel="00000000" w:rsidP="00000000" w:rsidRDefault="00000000" w:rsidRPr="00000000" w14:paraId="00000061">
      <w:pPr>
        <w:spacing w:line="276" w:lineRule="auto"/>
        <w:ind w:left="21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spacing w:line="276" w:lineRule="auto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An announcement with explanatory language agreed to by the remaining Guides will be posted on Discord, Reddit, and the Factomize forum.</w:t>
      </w:r>
    </w:p>
    <w:p w:rsidR="00000000" w:rsidDel="00000000" w:rsidP="00000000" w:rsidRDefault="00000000" w:rsidRPr="00000000" w14:paraId="00000063">
      <w:pPr>
        <w:spacing w:line="276" w:lineRule="auto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spacing w:line="276" w:lineRule="auto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The process of electing a new Guide will begin.</w:t>
      </w:r>
    </w:p>
    <w:p w:rsidR="00000000" w:rsidDel="00000000" w:rsidP="00000000" w:rsidRDefault="00000000" w:rsidRPr="00000000" w14:paraId="00000065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/>
      <w:pgMar w:bottom="1440" w:top="1440" w:left="1440" w:right="243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ind w:firstLine="720"/>
      <w:jc w:val="right"/>
      <w:rPr/>
    </w:pPr>
    <w:r w:rsidDel="00000000" w:rsidR="00000000" w:rsidRPr="00000000">
      <w:rPr>
        <w:rtl w:val="0"/>
      </w:rPr>
      <w:t xml:space="preserve">V.1.1</w:t>
      <w:tab/>
      <w:tab/>
      <w:tab/>
      <w:tab/>
      <w:tab/>
      <w:tab/>
      <w:tab/>
      <w:tab/>
      <w:tab/>
      <w:tab/>
      <w:tab/>
      <w:tab/>
      <w:tab/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jc w:val="left"/>
      <w:rPr/>
    </w:pPr>
    <w:r w:rsidDel="00000000" w:rsidR="00000000" w:rsidRPr="00000000">
      <w:rPr>
        <w:rtl w:val="0"/>
      </w:rPr>
      <w:t xml:space="preserve"> V. </w:t>
    </w:r>
    <w:r w:rsidDel="00000000" w:rsidR="00000000" w:rsidRPr="00000000">
      <w:rPr>
        <w:rtl w:val="0"/>
      </w:rPr>
      <w:t xml:space="preserve">0.1</w:t>
    </w:r>
    <w:r w:rsidDel="00000000" w:rsidR="00000000" w:rsidRPr="00000000">
      <w:rPr>
        <w:rtl w:val="0"/>
      </w:rPr>
      <w:t xml:space="preserve">                                                                       </w:t>
      <w:tab/>
      <w:tab/>
      <w:t xml:space="preserve">                              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rPr>
        <w:color w:val="3d85c6"/>
      </w:rPr>
    </w:pPr>
    <w:r w:rsidDel="00000000" w:rsidR="00000000" w:rsidRPr="00000000">
      <w:rPr>
        <w:color w:val="3d85c6"/>
        <w:rtl w:val="0"/>
      </w:rPr>
      <w:t xml:space="preserve">Guide Removal Process</w:t>
      <w:tab/>
      <w:tab/>
      <w:tab/>
      <w:tab/>
      <w:tab/>
      <w:tab/>
      <w:t xml:space="preserve">         </w:t>
    </w:r>
    <w:r w:rsidDel="00000000" w:rsidR="00000000" w:rsidRPr="00000000">
      <w:rPr/>
      <w:drawing>
        <wp:inline distB="114300" distT="114300" distL="114300" distR="114300">
          <wp:extent cx="1395413" cy="26613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5413" cy="26613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color w:val="3d85c6"/>
        <w:rtl w:val="0"/>
      </w:rPr>
      <w:tab/>
      <w:tab/>
      <w:tab/>
      <w:tab/>
      <w:tab/>
      <w:tab/>
      <w:tab/>
      <w:tab/>
    </w:r>
  </w:p>
  <w:p w:rsidR="00000000" w:rsidDel="00000000" w:rsidP="00000000" w:rsidRDefault="00000000" w:rsidRPr="00000000" w14:paraId="00000067">
    <w:pPr>
      <w:jc w:val="right"/>
      <w:rPr>
        <w:color w:val="3d85c6"/>
      </w:rPr>
    </w:pPr>
    <w:r w:rsidDel="00000000" w:rsidR="00000000" w:rsidRPr="00000000">
      <w:rPr>
        <w:color w:val="3d85c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ind w:left="0" w:firstLine="0"/>
      <w:rPr/>
    </w:pPr>
    <w:r w:rsidDel="00000000" w:rsidR="00000000" w:rsidRPr="00000000">
      <w:rPr/>
      <w:drawing>
        <wp:inline distB="114300" distT="114300" distL="114300" distR="114300">
          <wp:extent cx="1395413" cy="266135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5413" cy="26613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                                                  </w:t>
      <w:tab/>
      <w:tab/>
      <w:tab/>
      <w:tab/>
      <w:t xml:space="preserve">     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righ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lineRule="auto"/>
      <w:ind w:left="720" w:hanging="360"/>
    </w:pPr>
    <w:rPr>
      <w:sz w:val="52"/>
      <w:szCs w:val="5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RVaVR7lvfGgOBMG-7oca9TtpnR7qaEfr6XJVaZJwd3M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