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is a list of proposed Governance Doc Amendments for the Guides to debate and vote to ratify at the next Guide meeting.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2.4.1 is blank - propose to remove 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Section 4 - Rename “Token Deferment Commitments”  to, “Efficiency Commitments”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4.3 of the Governance Document to remove Guides from Grant pool decision making process.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Proposed Amendments Under development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large Amendment to section 3.3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under development 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j17i52ZAw0n8yyVL5W4sZn1KfGFO2yL0GqGvNrmVy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