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PROTOCOL</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96"/>
          <w:szCs w:val="96"/>
          <w:highlight w:val="yellow"/>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M3 Rollout Plan &amp; Procedure</w:t>
      </w:r>
    </w:p>
    <w:p w:rsidR="00000000" w:rsidDel="00000000" w:rsidP="00000000" w:rsidRDefault="00000000" w:rsidRPr="00000000" w14:paraId="00000008">
      <w:pPr>
        <w:spacing w:after="200" w:line="240" w:lineRule="auto"/>
        <w:jc w:val="center"/>
        <w:rPr>
          <w:sz w:val="96"/>
          <w:szCs w:val="96"/>
          <w:highlight w:val="yellow"/>
        </w:rPr>
      </w:pPr>
      <w:r w:rsidDel="00000000" w:rsidR="00000000" w:rsidRPr="00000000">
        <w:rPr>
          <w:b w:val="1"/>
          <w:sz w:val="36"/>
          <w:szCs w:val="36"/>
          <w:rtl w:val="0"/>
        </w:rPr>
        <w:t xml:space="preserve">DOC 005</w:t>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D">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Brian Deery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First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2018-04-28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Applied standard formatting and drafted introduction. Proposed timeline and Authority Set population scheme.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t xml:space="preserve">David Chapman, Brian Deery &amp;</w:t>
            </w:r>
          </w:p>
          <w:p w:rsidR="00000000" w:rsidDel="00000000" w:rsidP="00000000" w:rsidRDefault="00000000" w:rsidRPr="00000000" w14:paraId="0000001F">
            <w:pPr>
              <w:widowControl w:val="0"/>
              <w:spacing w:after="200" w:line="240" w:lineRule="auto"/>
              <w:jc w:val="center"/>
              <w:rPr/>
            </w:pPr>
            <w:r w:rsidDel="00000000" w:rsidR="00000000" w:rsidRPr="00000000">
              <w:rPr>
                <w:rtl w:val="0"/>
              </w:rPr>
              <w:t xml:space="preserve"> Niels Klomp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Add references, uniform names for operators and authority sets. Extra install instructions.  Added fallback procedure if a leader isn’t ready. Added reward start height.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table in chapter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1">
      <w:pPr>
        <w:spacing w:after="200" w:line="240" w:lineRule="auto"/>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pStyle w:val="Heading1"/>
        <w:numPr>
          <w:ilvl w:val="0"/>
          <w:numId w:val="1"/>
        </w:numPr>
        <w:ind w:left="720" w:hanging="360"/>
        <w:rPr>
          <w:u w:val="none"/>
        </w:rPr>
      </w:pPr>
      <w:bookmarkStart w:colFirst="0" w:colLast="0" w:name="_8oqn7h67y24n" w:id="0"/>
      <w:bookmarkEnd w:id="0"/>
      <w:r w:rsidDel="00000000" w:rsidR="00000000" w:rsidRPr="00000000">
        <w:rPr>
          <w:rtl w:val="0"/>
        </w:rPr>
        <w:t xml:space="preserve">Introduction and Scope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1"/>
          <w:numId w:val="1"/>
        </w:numPr>
        <w:ind w:left="1440" w:hanging="360"/>
        <w:rPr/>
      </w:pPr>
      <w:r w:rsidDel="00000000" w:rsidR="00000000" w:rsidRPr="00000000">
        <w:rPr>
          <w:rtl w:val="0"/>
        </w:rPr>
        <w:t xml:space="preserve">This document describes the envisioned and planned process of distributing control of the Factom Network to the broader Factom community represented by </w:t>
      </w:r>
      <w:r w:rsidDel="00000000" w:rsidR="00000000" w:rsidRPr="00000000">
        <w:rPr>
          <w:rtl w:val="0"/>
        </w:rPr>
        <w:t xml:space="preserve">a planned</w:t>
      </w:r>
      <w:r w:rsidDel="00000000" w:rsidR="00000000" w:rsidRPr="00000000">
        <w:rPr>
          <w:rtl w:val="0"/>
        </w:rPr>
        <w:t xml:space="preserve"> set of 65 </w:t>
      </w:r>
      <w:r w:rsidDel="00000000" w:rsidR="00000000" w:rsidRPr="00000000">
        <w:rPr>
          <w:rtl w:val="0"/>
        </w:rPr>
        <w:t xml:space="preserve">Authority Nodes</w:t>
      </w:r>
      <w:r w:rsidDel="00000000" w:rsidR="00000000" w:rsidRPr="00000000">
        <w:rPr>
          <w:rtl w:val="0"/>
        </w:rPr>
        <w:t xml:space="preserv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The status</w:t>
      </w:r>
      <w:r w:rsidDel="00000000" w:rsidR="00000000" w:rsidRPr="00000000">
        <w:rPr>
          <w:rtl w:val="0"/>
        </w:rPr>
        <w:t xml:space="preserve"> as of the writing of this document (2018-04-29) is that Factom Incorporated hosts and controls all 18 of the current Factom Network Authority </w:t>
      </w:r>
      <w:r w:rsidDel="00000000" w:rsidR="00000000" w:rsidRPr="00000000">
        <w:rPr>
          <w:rtl w:val="0"/>
        </w:rPr>
        <w:t xml:space="preserve">Nodes</w:t>
      </w:r>
      <w:r w:rsidDel="00000000" w:rsidR="00000000" w:rsidRPr="00000000">
        <w:rPr>
          <w:rtl w:val="0"/>
        </w:rPr>
        <w:t xml:space="preserve">.  They are running on v0.4.2.22.  M3 factomd is v 5.0.0.</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The intended end-state for the Factom Network is to include 65 Authority </w:t>
      </w:r>
      <w:r w:rsidDel="00000000" w:rsidR="00000000" w:rsidRPr="00000000">
        <w:rPr>
          <w:rtl w:val="0"/>
        </w:rPr>
        <w:t xml:space="preserve">Nodes</w:t>
      </w:r>
      <w:r w:rsidDel="00000000" w:rsidR="00000000" w:rsidRPr="00000000">
        <w:rPr>
          <w:rtl w:val="0"/>
        </w:rPr>
        <w:t xml:space="preserve">, and upon reaching that goal this document will be retired.</w:t>
      </w:r>
    </w:p>
    <w:p w:rsidR="00000000" w:rsidDel="00000000" w:rsidP="00000000" w:rsidRDefault="00000000" w:rsidRPr="00000000" w14:paraId="0000004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numPr>
          <w:ilvl w:val="0"/>
          <w:numId w:val="1"/>
        </w:numPr>
        <w:rPr>
          <w:sz w:val="52"/>
          <w:szCs w:val="52"/>
        </w:rPr>
      </w:pPr>
      <w:bookmarkStart w:colFirst="0" w:colLast="0" w:name="_m6e7jf6o8t4e" w:id="1"/>
      <w:bookmarkEnd w:id="1"/>
      <w:r w:rsidDel="00000000" w:rsidR="00000000" w:rsidRPr="00000000">
        <w:rPr>
          <w:rtl w:val="0"/>
        </w:rPr>
        <w:t xml:space="preserve">Proposed Timeline</w:t>
      </w:r>
    </w:p>
    <w:tbl>
      <w:tblPr>
        <w:tblStyle w:val="Table2"/>
        <w:tblW w:w="1059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950"/>
        <w:gridCol w:w="4275"/>
        <w:gridCol w:w="1380"/>
        <w:gridCol w:w="1080"/>
        <w:gridCol w:w="1155"/>
        <w:tblGridChange w:id="0">
          <w:tblGrid>
            <w:gridCol w:w="750"/>
            <w:gridCol w:w="1950"/>
            <w:gridCol w:w="4275"/>
            <w:gridCol w:w="1380"/>
            <w:gridCol w:w="1080"/>
            <w:gridCol w:w="115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Phase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Task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Planned 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Executed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New code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Factom Inc. deploys M3 code on mainnet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2018-04-30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Follower nodes deployed by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Operators: deploy follower nodes on mainnet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Test Portainer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Connect some follower nodes to portainer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2018-04-30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18"/>
                <w:szCs w:val="18"/>
              </w:rPr>
            </w:pPr>
            <w:r w:rsidDel="00000000" w:rsidR="00000000" w:rsidRPr="00000000">
              <w:rPr>
                <w:sz w:val="18"/>
                <w:szCs w:val="18"/>
                <w:rtl w:val="0"/>
              </w:rPr>
              <w:t xml:space="preserve">Test Portainer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jc w:val="center"/>
              <w:rPr>
                <w:sz w:val="18"/>
                <w:szCs w:val="18"/>
              </w:rPr>
            </w:pPr>
            <w:r w:rsidDel="00000000" w:rsidR="00000000" w:rsidRPr="00000000">
              <w:rPr>
                <w:sz w:val="18"/>
                <w:szCs w:val="18"/>
                <w:rtl w:val="0"/>
              </w:rPr>
              <w:t xml:space="preserve">Convert the Testnet Leaders over to Portainer based docker 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2018-05-01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3.4.2.2.2.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18"/>
                <w:szCs w:val="18"/>
              </w:rPr>
            </w:pPr>
            <w:r w:rsidDel="00000000" w:rsidR="00000000" w:rsidRPr="00000000">
              <w:rPr>
                <w:sz w:val="18"/>
                <w:szCs w:val="18"/>
                <w:rtl w:val="0"/>
              </w:rPr>
              <w:t xml:space="preserve">Test Portainer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Test Portainer System (start/stop/control) on testnet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2018-05-01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18"/>
                <w:szCs w:val="18"/>
              </w:rPr>
            </w:pPr>
            <w:r w:rsidDel="00000000" w:rsidR="00000000" w:rsidRPr="00000000">
              <w:rPr>
                <w:sz w:val="18"/>
                <w:szCs w:val="18"/>
                <w:rtl w:val="0"/>
              </w:rPr>
              <w:t xml:space="preserve">Test Portainer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The first 10 Operators outside Factom Inc. install docker-based M3-code for Mainnet and connect to the portainer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2018-05-02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18"/>
                <w:szCs w:val="18"/>
              </w:rPr>
            </w:pPr>
            <w:r w:rsidDel="00000000" w:rsidR="00000000" w:rsidRPr="00000000">
              <w:rPr>
                <w:sz w:val="18"/>
                <w:szCs w:val="18"/>
                <w:rtl w:val="0"/>
              </w:rPr>
              <w:t xml:space="preserve">Test Portainer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18"/>
                <w:szCs w:val="18"/>
              </w:rPr>
            </w:pPr>
            <w:r w:rsidDel="00000000" w:rsidR="00000000" w:rsidRPr="00000000">
              <w:rPr>
                <w:sz w:val="18"/>
                <w:szCs w:val="18"/>
                <w:rtl w:val="0"/>
              </w:rPr>
              <w:t xml:space="preserve">Test Portainer System (start/stop/control) on mainnet, as well as brain swap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18"/>
                <w:szCs w:val="18"/>
              </w:rPr>
            </w:pPr>
            <w:r w:rsidDel="00000000" w:rsidR="00000000" w:rsidRPr="00000000">
              <w:rPr>
                <w:sz w:val="18"/>
                <w:szCs w:val="18"/>
                <w:rtl w:val="0"/>
              </w:rPr>
              <w:t xml:space="preserve">2018-05-02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3.4.2.2.6.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18"/>
                <w:szCs w:val="18"/>
              </w:rPr>
            </w:pPr>
            <w:r w:rsidDel="00000000" w:rsidR="00000000" w:rsidRPr="00000000">
              <w:rPr>
                <w:sz w:val="18"/>
                <w:szCs w:val="18"/>
                <w:rtl w:val="0"/>
              </w:rPr>
              <w:t xml:space="preserve">New Factoids are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Promotion of the first operator outside factom inc. to the Authority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18"/>
                <w:szCs w:val="18"/>
              </w:rPr>
            </w:pPr>
            <w:r w:rsidDel="00000000" w:rsidR="00000000" w:rsidRPr="00000000">
              <w:rPr>
                <w:sz w:val="18"/>
                <w:szCs w:val="18"/>
                <w:rtl w:val="0"/>
              </w:rPr>
              <w:t xml:space="preserve">2018-05-03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Start adding more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Start populating the Authority set with the remaining selected Authority Set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18"/>
                <w:szCs w:val="18"/>
              </w:rPr>
            </w:pPr>
            <w:r w:rsidDel="00000000" w:rsidR="00000000" w:rsidRPr="00000000">
              <w:rPr>
                <w:sz w:val="18"/>
                <w:szCs w:val="18"/>
                <w:rtl w:val="0"/>
              </w:rPr>
              <w:t xml:space="preserve">2018-05-04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3.4.2.3.4.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18"/>
                <w:szCs w:val="18"/>
              </w:rPr>
            </w:pPr>
            <w:r w:rsidDel="00000000" w:rsidR="00000000" w:rsidRPr="00000000">
              <w:rPr>
                <w:sz w:val="18"/>
                <w:szCs w:val="18"/>
                <w:rtl w:val="0"/>
              </w:rPr>
              <w:t xml:space="preserve">Server rewards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Authorities contributing on this date are rewarded with new Factoids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2018-05-10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18"/>
                <w:szCs w:val="18"/>
              </w:rPr>
            </w:pPr>
            <w:r w:rsidDel="00000000" w:rsidR="00000000" w:rsidRPr="00000000">
              <w:rPr>
                <w:sz w:val="18"/>
                <w:szCs w:val="18"/>
                <w:rtl w:val="0"/>
              </w:rPr>
              <w:t xml:space="preserve">Create software for adding FCT-address and set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Allow identities to be created which support </w:t>
            </w:r>
            <w:r w:rsidDel="00000000" w:rsidR="00000000" w:rsidRPr="00000000">
              <w:rPr>
                <w:sz w:val="18"/>
                <w:szCs w:val="18"/>
                <w:rtl w:val="0"/>
              </w:rPr>
              <w:t xml:space="preserve">receiving</w:t>
            </w:r>
            <w:r w:rsidDel="00000000" w:rsidR="00000000" w:rsidRPr="00000000">
              <w:rPr>
                <w:sz w:val="18"/>
                <w:szCs w:val="18"/>
                <w:rtl w:val="0"/>
              </w:rPr>
              <w:t xml:space="preserve"> coinbase FCT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18"/>
                <w:szCs w:val="18"/>
              </w:rPr>
            </w:pPr>
            <w:r w:rsidDel="00000000" w:rsidR="00000000" w:rsidRPr="00000000">
              <w:rPr>
                <w:sz w:val="18"/>
                <w:szCs w:val="18"/>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18"/>
                <w:szCs w:val="18"/>
              </w:rPr>
            </w:pPr>
            <w:r w:rsidDel="00000000" w:rsidR="00000000" w:rsidRPr="00000000">
              <w:rPr>
                <w:sz w:val="18"/>
                <w:szCs w:val="18"/>
                <w:rtl w:val="0"/>
              </w:rPr>
              <w:t xml:space="preserve">Operators creating and populating identities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Identities and secret keys (lvl 1-4) needs to be created in a safe manner by all 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18"/>
                <w:szCs w:val="18"/>
              </w:rPr>
            </w:pPr>
            <w:r w:rsidDel="00000000" w:rsidR="00000000" w:rsidRPr="00000000">
              <w:rPr>
                <w:sz w:val="18"/>
                <w:szCs w:val="18"/>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8"/>
                <w:szCs w:val="18"/>
              </w:rPr>
            </w:pPr>
            <w:r w:rsidDel="00000000" w:rsidR="00000000" w:rsidRPr="00000000">
              <w:rPr>
                <w:sz w:val="18"/>
                <w:szCs w:val="1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3.5.3</w:t>
            </w:r>
          </w:p>
        </w:tc>
      </w:tr>
    </w:tbl>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1"/>
        <w:numPr>
          <w:ilvl w:val="0"/>
          <w:numId w:val="1"/>
        </w:numPr>
        <w:spacing w:after="0" w:afterAutospacing="0"/>
        <w:rPr>
          <w:sz w:val="52"/>
          <w:szCs w:val="52"/>
        </w:rPr>
      </w:pPr>
      <w:bookmarkStart w:colFirst="0" w:colLast="0" w:name="_s6c85xxcz4z8" w:id="2"/>
      <w:bookmarkEnd w:id="2"/>
      <w:r w:rsidDel="00000000" w:rsidR="00000000" w:rsidRPr="00000000">
        <w:rPr>
          <w:rtl w:val="0"/>
        </w:rPr>
        <w:t xml:space="preserve">Rollout phases</w:t>
      </w:r>
      <w:r w:rsidDel="00000000" w:rsidR="00000000" w:rsidRPr="00000000">
        <w:rPr>
          <w:rtl w:val="0"/>
        </w:rPr>
      </w:r>
    </w:p>
    <w:p w:rsidR="00000000" w:rsidDel="00000000" w:rsidP="00000000" w:rsidRDefault="00000000" w:rsidRPr="00000000" w14:paraId="000000A5">
      <w:pPr>
        <w:numPr>
          <w:ilvl w:val="1"/>
          <w:numId w:val="1"/>
        </w:numPr>
        <w:ind w:left="1440" w:hanging="360"/>
        <w:rPr/>
      </w:pPr>
      <w:r w:rsidDel="00000000" w:rsidR="00000000" w:rsidRPr="00000000">
        <w:rPr>
          <w:rtl w:val="0"/>
        </w:rPr>
        <w:t xml:space="preserve">Factom Milestone 3 (M3) has 3 distinct objectives that will happen in 3 different overlapping phases: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1440" w:firstLine="720"/>
        <w:rPr/>
      </w:pPr>
      <w:r w:rsidDel="00000000" w:rsidR="00000000" w:rsidRPr="00000000">
        <w:rPr>
          <w:b w:val="1"/>
          <w:rtl w:val="0"/>
        </w:rPr>
        <w:t xml:space="preserve">Phase 1</w:t>
      </w:r>
      <w:r w:rsidDel="00000000" w:rsidR="00000000" w:rsidRPr="00000000">
        <w:rPr>
          <w:rtl w:val="0"/>
        </w:rPr>
        <w:t xml:space="preserve"> - </w:t>
      </w:r>
      <w:r w:rsidDel="00000000" w:rsidR="00000000" w:rsidRPr="00000000">
        <w:rPr>
          <w:u w:val="single"/>
          <w:rtl w:val="0"/>
        </w:rPr>
        <w:t xml:space="preserve">Objective</w:t>
      </w:r>
      <w:r w:rsidDel="00000000" w:rsidR="00000000" w:rsidRPr="00000000">
        <w:rPr>
          <w:rtl w:val="0"/>
        </w:rPr>
        <w:t xml:space="preserve">: </w:t>
      </w:r>
      <w:r w:rsidDel="00000000" w:rsidR="00000000" w:rsidRPr="00000000">
        <w:rPr>
          <w:rtl w:val="0"/>
        </w:rPr>
        <w:t xml:space="preserve">New code deployment </w:t>
      </w:r>
    </w:p>
    <w:p w:rsidR="00000000" w:rsidDel="00000000" w:rsidP="00000000" w:rsidRDefault="00000000" w:rsidRPr="00000000" w14:paraId="000000A8">
      <w:pPr>
        <w:ind w:left="1440" w:firstLine="720"/>
        <w:rPr>
          <w:b w:val="1"/>
        </w:rPr>
      </w:pPr>
      <w:r w:rsidDel="00000000" w:rsidR="00000000" w:rsidRPr="00000000">
        <w:rPr>
          <w:b w:val="1"/>
          <w:rtl w:val="0"/>
        </w:rPr>
        <w:t xml:space="preserve">Phase 2</w:t>
      </w:r>
      <w:r w:rsidDel="00000000" w:rsidR="00000000" w:rsidRPr="00000000">
        <w:rPr>
          <w:rtl w:val="0"/>
        </w:rPr>
        <w:t xml:space="preserve"> - </w:t>
      </w:r>
      <w:r w:rsidDel="00000000" w:rsidR="00000000" w:rsidRPr="00000000">
        <w:rPr>
          <w:u w:val="single"/>
          <w:rtl w:val="0"/>
        </w:rPr>
        <w:t xml:space="preserve">Objective</w:t>
      </w:r>
      <w:r w:rsidDel="00000000" w:rsidR="00000000" w:rsidRPr="00000000">
        <w:rPr>
          <w:rtl w:val="0"/>
        </w:rPr>
        <w:t xml:space="preserve">: </w:t>
      </w:r>
      <w:r w:rsidDel="00000000" w:rsidR="00000000" w:rsidRPr="00000000">
        <w:rPr>
          <w:rtl w:val="0"/>
        </w:rPr>
        <w:t xml:space="preserve">Distribution of control </w:t>
      </w:r>
      <w:r w:rsidDel="00000000" w:rsidR="00000000" w:rsidRPr="00000000">
        <w:rPr>
          <w:rtl w:val="0"/>
        </w:rPr>
      </w:r>
    </w:p>
    <w:p w:rsidR="00000000" w:rsidDel="00000000" w:rsidP="00000000" w:rsidRDefault="00000000" w:rsidRPr="00000000" w14:paraId="000000A9">
      <w:pPr>
        <w:ind w:left="1440" w:firstLine="720"/>
        <w:rPr/>
      </w:pPr>
      <w:r w:rsidDel="00000000" w:rsidR="00000000" w:rsidRPr="00000000">
        <w:rPr>
          <w:b w:val="1"/>
          <w:rtl w:val="0"/>
        </w:rPr>
        <w:t xml:space="preserve">Phase 3</w:t>
      </w:r>
      <w:r w:rsidDel="00000000" w:rsidR="00000000" w:rsidRPr="00000000">
        <w:rPr>
          <w:rtl w:val="0"/>
        </w:rPr>
        <w:t xml:space="preserve"> - </w:t>
      </w:r>
      <w:r w:rsidDel="00000000" w:rsidR="00000000" w:rsidRPr="00000000">
        <w:rPr>
          <w:u w:val="single"/>
          <w:rtl w:val="0"/>
        </w:rPr>
        <w:t xml:space="preserve">Objective</w:t>
      </w:r>
      <w:r w:rsidDel="00000000" w:rsidR="00000000" w:rsidRPr="00000000">
        <w:rPr>
          <w:rtl w:val="0"/>
        </w:rPr>
        <w:t xml:space="preserve">: </w:t>
      </w:r>
      <w:r w:rsidDel="00000000" w:rsidR="00000000" w:rsidRPr="00000000">
        <w:rPr>
          <w:rtl w:val="0"/>
        </w:rPr>
        <w:t xml:space="preserve">New Factoids are created</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numPr>
          <w:ilvl w:val="1"/>
          <w:numId w:val="1"/>
        </w:numPr>
        <w:ind w:left="1440" w:hanging="360"/>
        <w:rPr/>
      </w:pPr>
      <w:r w:rsidDel="00000000" w:rsidR="00000000" w:rsidRPr="00000000">
        <w:rPr>
          <w:rtl w:val="0"/>
        </w:rPr>
        <w:t xml:space="preserve">The phases have different requirements and timelines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Subtitle"/>
        <w:numPr>
          <w:ilvl w:val="1"/>
          <w:numId w:val="1"/>
        </w:numPr>
        <w:ind w:left="1440" w:hanging="360"/>
        <w:rPr/>
      </w:pPr>
      <w:bookmarkStart w:colFirst="0" w:colLast="0" w:name="_nbgemn9vawfz" w:id="3"/>
      <w:bookmarkEnd w:id="3"/>
      <w:r w:rsidDel="00000000" w:rsidR="00000000" w:rsidRPr="00000000">
        <w:rPr>
          <w:rtl w:val="0"/>
        </w:rPr>
        <w:t xml:space="preserve">Phase 1 - New Code Deployment</w:t>
      </w:r>
    </w:p>
    <w:p w:rsidR="00000000" w:rsidDel="00000000" w:rsidP="00000000" w:rsidRDefault="00000000" w:rsidRPr="00000000" w14:paraId="000000AE">
      <w:pPr>
        <w:ind w:left="720" w:firstLine="0"/>
        <w:rPr>
          <w:b w:val="1"/>
        </w:rPr>
      </w:pPr>
      <w:r w:rsidDel="00000000" w:rsidR="00000000" w:rsidRPr="00000000">
        <w:rPr>
          <w:rtl w:val="0"/>
        </w:rPr>
      </w:r>
    </w:p>
    <w:p w:rsidR="00000000" w:rsidDel="00000000" w:rsidP="00000000" w:rsidRDefault="00000000" w:rsidRPr="00000000" w14:paraId="000000AF">
      <w:pPr>
        <w:numPr>
          <w:ilvl w:val="2"/>
          <w:numId w:val="1"/>
        </w:numPr>
        <w:ind w:left="2160" w:hanging="360"/>
        <w:rPr>
          <w:u w:val="none"/>
        </w:rPr>
      </w:pPr>
      <w:r w:rsidDel="00000000" w:rsidR="00000000" w:rsidRPr="00000000">
        <w:rPr>
          <w:rtl w:val="0"/>
        </w:rPr>
        <w:t xml:space="preserve">The Factom network is going through a non-reverse compatible software change after a year of maintaining backwards compatibility.  This is similar to a hard fork.  Phase 1 is scheduled for Monday April 30, 2018.</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2"/>
          <w:numId w:val="1"/>
        </w:numPr>
        <w:ind w:left="2160" w:hanging="360"/>
        <w:rPr>
          <w:u w:val="none"/>
        </w:rPr>
      </w:pPr>
      <w:r w:rsidDel="00000000" w:rsidR="00000000" w:rsidRPr="00000000">
        <w:rPr>
          <w:rtl w:val="0"/>
        </w:rPr>
        <w:t xml:space="preserve">Follow progress at </w:t>
      </w:r>
      <w:hyperlink r:id="rId6">
        <w:r w:rsidDel="00000000" w:rsidR="00000000" w:rsidRPr="00000000">
          <w:rPr>
            <w:color w:val="1155cc"/>
            <w:u w:val="single"/>
            <w:rtl w:val="0"/>
          </w:rPr>
          <w:t xml:space="preserve">https://status.factom.com/</w:t>
        </w:r>
      </w:hyperlink>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2"/>
          <w:numId w:val="1"/>
        </w:numPr>
        <w:ind w:left="2160" w:hanging="360"/>
        <w:rPr>
          <w:u w:val="none"/>
        </w:rPr>
      </w:pPr>
      <w:r w:rsidDel="00000000" w:rsidR="00000000" w:rsidRPr="00000000">
        <w:rPr>
          <w:rtl w:val="0"/>
        </w:rPr>
        <w:t xml:space="preserve">Non-upgraded nodes will not see new blocks.  There are no groups that will maintain the older software.  This is not an airdrop, spinoff, coin swap, or contentious fork.  It uses the same genesis block and chain history as before.</w:t>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numPr>
          <w:ilvl w:val="2"/>
          <w:numId w:val="1"/>
        </w:numPr>
        <w:ind w:left="2160" w:hanging="360"/>
        <w:rPr>
          <w:u w:val="none"/>
        </w:rPr>
      </w:pPr>
      <w:r w:rsidDel="00000000" w:rsidR="00000000" w:rsidRPr="00000000">
        <w:rPr>
          <w:u w:val="single"/>
          <w:rtl w:val="0"/>
        </w:rPr>
        <w:t xml:space="preserve">Wallets will continue to operate without upgrading. </w:t>
      </w:r>
      <w:r w:rsidDel="00000000" w:rsidR="00000000" w:rsidRPr="00000000">
        <w:rPr>
          <w:rtl w:val="0"/>
        </w:rPr>
        <w:t xml:space="preserve"> </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3"/>
          <w:numId w:val="1"/>
        </w:numPr>
        <w:ind w:left="2880" w:hanging="360"/>
        <w:rPr>
          <w:u w:val="none"/>
        </w:rPr>
      </w:pPr>
      <w:r w:rsidDel="00000000" w:rsidR="00000000" w:rsidRPr="00000000">
        <w:rPr>
          <w:rtl w:val="0"/>
        </w:rPr>
        <w:t xml:space="preserve">After the upgrade, both </w:t>
      </w:r>
      <w:r w:rsidDel="00000000" w:rsidR="00000000" w:rsidRPr="00000000">
        <w:rPr>
          <w:i w:val="1"/>
          <w:rtl w:val="0"/>
        </w:rPr>
        <w:t xml:space="preserve">Enterprise Wallet</w:t>
      </w:r>
      <w:r w:rsidDel="00000000" w:rsidR="00000000" w:rsidRPr="00000000">
        <w:rPr>
          <w:rtl w:val="0"/>
        </w:rPr>
        <w:t xml:space="preserve"> and the API wallet </w:t>
      </w:r>
      <w:r w:rsidDel="00000000" w:rsidR="00000000" w:rsidRPr="00000000">
        <w:rPr>
          <w:i w:val="1"/>
          <w:u w:val="single"/>
          <w:rtl w:val="0"/>
        </w:rPr>
        <w:t xml:space="preserve">factom-walletd</w:t>
      </w:r>
      <w:r w:rsidDel="00000000" w:rsidR="00000000" w:rsidRPr="00000000">
        <w:rPr>
          <w:rtl w:val="0"/>
        </w:rPr>
        <w:t xml:space="preserve"> will continue to operate normally against updated factomd nodes.  </w:t>
      </w:r>
    </w:p>
    <w:p w:rsidR="00000000" w:rsidDel="00000000" w:rsidP="00000000" w:rsidRDefault="00000000" w:rsidRPr="00000000" w14:paraId="000000B8">
      <w:pPr>
        <w:ind w:left="2160" w:firstLine="0"/>
        <w:rPr/>
      </w:pPr>
      <w:r w:rsidDel="00000000" w:rsidR="00000000" w:rsidRPr="00000000">
        <w:rPr>
          <w:rtl w:val="0"/>
        </w:rPr>
      </w:r>
    </w:p>
    <w:p w:rsidR="00000000" w:rsidDel="00000000" w:rsidP="00000000" w:rsidRDefault="00000000" w:rsidRPr="00000000" w14:paraId="000000B9">
      <w:pPr>
        <w:numPr>
          <w:ilvl w:val="3"/>
          <w:numId w:val="1"/>
        </w:numPr>
        <w:ind w:left="2880" w:hanging="360"/>
        <w:rPr>
          <w:u w:val="none"/>
        </w:rPr>
      </w:pPr>
      <w:r w:rsidDel="00000000" w:rsidR="00000000" w:rsidRPr="00000000">
        <w:rPr>
          <w:rtl w:val="0"/>
        </w:rPr>
        <w:t xml:space="preserve">There will be an upgrade window for the courtesy node provided by Factom Incorporated, which powers the </w:t>
      </w:r>
      <w:r w:rsidDel="00000000" w:rsidR="00000000" w:rsidRPr="00000000">
        <w:rPr>
          <w:i w:val="1"/>
          <w:rtl w:val="0"/>
        </w:rPr>
        <w:t xml:space="preserve">Enterprise Wallet </w:t>
      </w:r>
      <w:r w:rsidDel="00000000" w:rsidR="00000000" w:rsidRPr="00000000">
        <w:rPr>
          <w:rtl w:val="0"/>
        </w:rPr>
        <w:t xml:space="preserve">by default.  After the upgrade window Monday, Enterprise Wallet will resume normal operation.  </w:t>
      </w:r>
    </w:p>
    <w:p w:rsidR="00000000" w:rsidDel="00000000" w:rsidP="00000000" w:rsidRDefault="00000000" w:rsidRPr="00000000" w14:paraId="000000BA">
      <w:pPr>
        <w:ind w:left="2160" w:firstLine="0"/>
        <w:rPr/>
      </w:pPr>
      <w:r w:rsidDel="00000000" w:rsidR="00000000" w:rsidRPr="00000000">
        <w:rPr>
          <w:rtl w:val="0"/>
        </w:rPr>
      </w:r>
    </w:p>
    <w:p w:rsidR="00000000" w:rsidDel="00000000" w:rsidP="00000000" w:rsidRDefault="00000000" w:rsidRPr="00000000" w14:paraId="000000BB">
      <w:pPr>
        <w:numPr>
          <w:ilvl w:val="3"/>
          <w:numId w:val="1"/>
        </w:numPr>
        <w:ind w:left="2880" w:hanging="360"/>
        <w:rPr>
          <w:u w:val="none"/>
        </w:rPr>
      </w:pPr>
      <w:r w:rsidDel="00000000" w:rsidR="00000000" w:rsidRPr="00000000">
        <w:rPr>
          <w:rtl w:val="0"/>
        </w:rPr>
        <w:t xml:space="preserve">No existing FCT balances will change by this upgrade.  Only wallet users who run a full node will have to take action.  Note the Upgrade Procedure below.</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Subtitle"/>
        <w:rPr/>
      </w:pPr>
      <w:bookmarkStart w:colFirst="0" w:colLast="0" w:name="_3i7mo2eb4lvj" w:id="4"/>
      <w:bookmarkEnd w:id="4"/>
      <w:r w:rsidDel="00000000" w:rsidR="00000000" w:rsidRPr="00000000">
        <w:rPr>
          <w:rtl w:val="0"/>
        </w:rPr>
      </w:r>
    </w:p>
    <w:p w:rsidR="00000000" w:rsidDel="00000000" w:rsidP="00000000" w:rsidRDefault="00000000" w:rsidRPr="00000000" w14:paraId="000000BE">
      <w:pPr>
        <w:pStyle w:val="Subtitle"/>
        <w:numPr>
          <w:ilvl w:val="1"/>
          <w:numId w:val="1"/>
        </w:numPr>
        <w:ind w:left="1440" w:hanging="360"/>
        <w:rPr/>
      </w:pPr>
      <w:bookmarkStart w:colFirst="0" w:colLast="0" w:name="_3i7mo2eb4lvj" w:id="4"/>
      <w:bookmarkEnd w:id="4"/>
      <w:r w:rsidDel="00000000" w:rsidR="00000000" w:rsidRPr="00000000">
        <w:rPr>
          <w:b w:val="1"/>
          <w:rtl w:val="0"/>
        </w:rPr>
        <w:t xml:space="preserve">Phase 2 </w:t>
      </w:r>
      <w:r w:rsidDel="00000000" w:rsidR="00000000" w:rsidRPr="00000000">
        <w:rPr>
          <w:rtl w:val="0"/>
        </w:rPr>
        <w:t xml:space="preserve">-</w:t>
      </w:r>
      <w:r w:rsidDel="00000000" w:rsidR="00000000" w:rsidRPr="00000000">
        <w:rPr>
          <w:b w:val="1"/>
          <w:rtl w:val="0"/>
        </w:rPr>
        <w:t xml:space="preserve"> Distribution of control</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2"/>
          <w:numId w:val="1"/>
        </w:numPr>
        <w:ind w:left="2160" w:hanging="360"/>
        <w:rPr/>
      </w:pPr>
      <w:r w:rsidDel="00000000" w:rsidR="00000000" w:rsidRPr="00000000">
        <w:rPr>
          <w:rtl w:val="0"/>
        </w:rPr>
        <w:t xml:space="preserve">This phase is about replacing the control of the network with disparate parties.</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2"/>
          <w:numId w:val="1"/>
        </w:numPr>
        <w:ind w:left="2160" w:hanging="360"/>
        <w:rPr>
          <w:u w:val="none"/>
        </w:rPr>
      </w:pPr>
      <w:r w:rsidDel="00000000" w:rsidR="00000000" w:rsidRPr="00000000">
        <w:rPr>
          <w:rtl w:val="0"/>
        </w:rPr>
        <w:t xml:space="preserve">The goals for Phase 2 are: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3"/>
          <w:numId w:val="1"/>
        </w:numPr>
        <w:ind w:left="2880" w:hanging="360"/>
        <w:rPr/>
      </w:pPr>
      <w:r w:rsidDel="00000000" w:rsidR="00000000" w:rsidRPr="00000000">
        <w:rPr>
          <w:b w:val="1"/>
          <w:u w:val="single"/>
          <w:rtl w:val="0"/>
        </w:rPr>
        <w:t xml:space="preserve">2A</w:t>
      </w:r>
      <w:r w:rsidDel="00000000" w:rsidR="00000000" w:rsidRPr="00000000">
        <w:rPr>
          <w:u w:val="single"/>
          <w:rtl w:val="0"/>
        </w:rPr>
        <w:t xml:space="preserve">) Prepare Selected Operators as M2 follower nodes</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numPr>
          <w:ilvl w:val="4"/>
          <w:numId w:val="1"/>
        </w:numPr>
        <w:ind w:left="3600" w:hanging="360"/>
        <w:rPr/>
      </w:pPr>
      <w:r w:rsidDel="00000000" w:rsidR="00000000" w:rsidRPr="00000000">
        <w:rPr>
          <w:rtl w:val="0"/>
        </w:rPr>
        <w:t xml:space="preserve">Selected Operators can begin downloading the M2 blockchain to prepare for installing M3 docker code on their mainnet servers. This would mean installing the latest M2 release from </w:t>
      </w:r>
      <w:hyperlink r:id="rId7">
        <w:r w:rsidDel="00000000" w:rsidR="00000000" w:rsidRPr="00000000">
          <w:rPr>
            <w:color w:val="1155cc"/>
            <w:u w:val="single"/>
            <w:rtl w:val="0"/>
          </w:rPr>
          <w:t xml:space="preserve">https://github.com/FactomProject/distribution</w:t>
        </w:r>
      </w:hyperlink>
      <w:r w:rsidDel="00000000" w:rsidR="00000000" w:rsidRPr="00000000">
        <w:rPr>
          <w:rtl w:val="0"/>
        </w:rPr>
        <w:t xml:space="preserve"> or from source https://github.com/FactomProject/FactomDocs/blob/master/installFromSourceDirections.md. </w:t>
      </w:r>
    </w:p>
    <w:p w:rsidR="00000000" w:rsidDel="00000000" w:rsidP="00000000" w:rsidRDefault="00000000" w:rsidRPr="00000000" w14:paraId="000000C7">
      <w:pPr>
        <w:ind w:left="2160" w:firstLine="0"/>
        <w:rPr/>
      </w:pPr>
      <w:r w:rsidDel="00000000" w:rsidR="00000000" w:rsidRPr="00000000">
        <w:rPr>
          <w:rtl w:val="0"/>
        </w:rPr>
      </w:r>
    </w:p>
    <w:p w:rsidR="00000000" w:rsidDel="00000000" w:rsidP="00000000" w:rsidRDefault="00000000" w:rsidRPr="00000000" w14:paraId="000000C8">
      <w:pPr>
        <w:numPr>
          <w:ilvl w:val="4"/>
          <w:numId w:val="1"/>
        </w:numPr>
        <w:ind w:left="3600" w:hanging="360"/>
        <w:rPr/>
      </w:pPr>
      <w:r w:rsidDel="00000000" w:rsidR="00000000" w:rsidRPr="00000000">
        <w:rPr>
          <w:rtl w:val="0"/>
        </w:rPr>
        <w:t xml:space="preserve">Besides running the M2 factomd, no additional configuration is needed. The M2 database can be installed in a M3 docker volume to speed up the bringup process. Never use the M3 Testnet database as a starting point!</w:t>
      </w:r>
    </w:p>
    <w:p w:rsidR="00000000" w:rsidDel="00000000" w:rsidP="00000000" w:rsidRDefault="00000000" w:rsidRPr="00000000" w14:paraId="000000C9">
      <w:pPr>
        <w:ind w:left="2160" w:firstLine="0"/>
        <w:rPr/>
      </w:pPr>
      <w:r w:rsidDel="00000000" w:rsidR="00000000" w:rsidRPr="00000000">
        <w:rPr>
          <w:rtl w:val="0"/>
        </w:rPr>
      </w:r>
    </w:p>
    <w:p w:rsidR="00000000" w:rsidDel="00000000" w:rsidP="00000000" w:rsidRDefault="00000000" w:rsidRPr="00000000" w14:paraId="000000CA">
      <w:pPr>
        <w:numPr>
          <w:ilvl w:val="3"/>
          <w:numId w:val="1"/>
        </w:numPr>
        <w:ind w:left="2880" w:hanging="360"/>
        <w:rPr/>
      </w:pPr>
      <w:r w:rsidDel="00000000" w:rsidR="00000000" w:rsidRPr="00000000">
        <w:rPr>
          <w:b w:val="1"/>
          <w:u w:val="single"/>
          <w:rtl w:val="0"/>
        </w:rPr>
        <w:t xml:space="preserve">2B</w:t>
      </w:r>
      <w:r w:rsidDel="00000000" w:rsidR="00000000" w:rsidRPr="00000000">
        <w:rPr>
          <w:u w:val="single"/>
          <w:rtl w:val="0"/>
        </w:rPr>
        <w:t xml:space="preserve">) Test Portainer network reset</w:t>
      </w:r>
    </w:p>
    <w:p w:rsidR="00000000" w:rsidDel="00000000" w:rsidP="00000000" w:rsidRDefault="00000000" w:rsidRPr="00000000" w14:paraId="000000CB">
      <w:pPr>
        <w:ind w:left="1440" w:firstLine="0"/>
        <w:rPr>
          <w:u w:val="single"/>
        </w:rPr>
      </w:pPr>
      <w:r w:rsidDel="00000000" w:rsidR="00000000" w:rsidRPr="00000000">
        <w:rPr>
          <w:rtl w:val="0"/>
        </w:rPr>
      </w:r>
    </w:p>
    <w:p w:rsidR="00000000" w:rsidDel="00000000" w:rsidP="00000000" w:rsidRDefault="00000000" w:rsidRPr="00000000" w14:paraId="000000CC">
      <w:pPr>
        <w:numPr>
          <w:ilvl w:val="4"/>
          <w:numId w:val="1"/>
        </w:numPr>
        <w:ind w:left="3600" w:hanging="360"/>
        <w:rPr>
          <w:u w:val="none"/>
        </w:rPr>
      </w:pPr>
      <w:r w:rsidDel="00000000" w:rsidR="00000000" w:rsidRPr="00000000">
        <w:rPr>
          <w:rtl w:val="0"/>
        </w:rPr>
        <w:t xml:space="preserve">C</w:t>
      </w:r>
      <w:r w:rsidDel="00000000" w:rsidR="00000000" w:rsidRPr="00000000">
        <w:rPr>
          <w:rtl w:val="0"/>
        </w:rPr>
        <w:t xml:space="preserve">onvert some of the </w:t>
      </w:r>
      <w:r w:rsidDel="00000000" w:rsidR="00000000" w:rsidRPr="00000000">
        <w:rPr>
          <w:rtl w:val="0"/>
        </w:rPr>
        <w:t xml:space="preserve">T</w:t>
      </w:r>
      <w:r w:rsidDel="00000000" w:rsidR="00000000" w:rsidRPr="00000000">
        <w:rPr>
          <w:rtl w:val="0"/>
        </w:rPr>
        <w:t xml:space="preserve">estnet followers to connect into the Portainer system and test bringing the followers up and down.</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numPr>
          <w:ilvl w:val="4"/>
          <w:numId w:val="1"/>
        </w:numPr>
        <w:ind w:left="3600" w:hanging="360"/>
        <w:rPr>
          <w:u w:val="none"/>
        </w:rPr>
      </w:pPr>
      <w:r w:rsidDel="00000000" w:rsidR="00000000" w:rsidRPr="00000000">
        <w:rPr>
          <w:rtl w:val="0"/>
        </w:rPr>
        <w:t xml:space="preserve">Convert the Testnet Leaders over to Portainer based docker images.  </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numPr>
          <w:ilvl w:val="4"/>
          <w:numId w:val="1"/>
        </w:numPr>
        <w:ind w:left="3600" w:hanging="360"/>
        <w:rPr>
          <w:u w:val="none"/>
        </w:rPr>
      </w:pPr>
      <w:r w:rsidDel="00000000" w:rsidR="00000000" w:rsidRPr="00000000">
        <w:rPr>
          <w:rtl w:val="0"/>
        </w:rPr>
        <w:t xml:space="preserve">Test the start/stop/remote control abilities of the Portainer system on Testnet.</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numPr>
          <w:ilvl w:val="4"/>
          <w:numId w:val="1"/>
        </w:numPr>
        <w:ind w:left="3600" w:hanging="360"/>
        <w:rPr>
          <w:u w:val="none"/>
        </w:rPr>
      </w:pPr>
      <w:r w:rsidDel="00000000" w:rsidR="00000000" w:rsidRPr="00000000">
        <w:rPr>
          <w:rtl w:val="0"/>
        </w:rPr>
        <w:t xml:space="preserve">Relevant links: </w:t>
      </w:r>
    </w:p>
    <w:p w:rsidR="00000000" w:rsidDel="00000000" w:rsidP="00000000" w:rsidRDefault="00000000" w:rsidRPr="00000000" w14:paraId="000000D3">
      <w:pPr>
        <w:numPr>
          <w:ilvl w:val="5"/>
          <w:numId w:val="1"/>
        </w:numPr>
        <w:ind w:left="4320" w:hanging="360"/>
        <w:rPr>
          <w:u w:val="none"/>
        </w:rPr>
      </w:pPr>
      <w:hyperlink r:id="rId8">
        <w:r w:rsidDel="00000000" w:rsidR="00000000" w:rsidRPr="00000000">
          <w:rPr>
            <w:color w:val="1155cc"/>
            <w:u w:val="single"/>
            <w:rtl w:val="0"/>
          </w:rPr>
          <w:t xml:space="preserve">https://github.com/portainer/portainer</w:t>
        </w:r>
      </w:hyperlink>
      <w:r w:rsidDel="00000000" w:rsidR="00000000" w:rsidRPr="00000000">
        <w:rPr>
          <w:rtl w:val="0"/>
        </w:rPr>
      </w:r>
    </w:p>
    <w:p w:rsidR="00000000" w:rsidDel="00000000" w:rsidP="00000000" w:rsidRDefault="00000000" w:rsidRPr="00000000" w14:paraId="000000D4">
      <w:pPr>
        <w:numPr>
          <w:ilvl w:val="5"/>
          <w:numId w:val="1"/>
        </w:numPr>
        <w:ind w:left="4320" w:hanging="360"/>
        <w:rPr>
          <w:u w:val="none"/>
        </w:rPr>
      </w:pPr>
      <w:hyperlink r:id="rId9">
        <w:r w:rsidDel="00000000" w:rsidR="00000000" w:rsidRPr="00000000">
          <w:rPr>
            <w:color w:val="1155cc"/>
            <w:u w:val="single"/>
            <w:rtl w:val="0"/>
          </w:rPr>
          <w:t xml:space="preserve">http://demo.portainer.io/</w:t>
        </w:r>
      </w:hyperlink>
      <w:r w:rsidDel="00000000" w:rsidR="00000000" w:rsidRPr="00000000">
        <w:rPr>
          <w:rtl w:val="0"/>
        </w:rPr>
      </w:r>
    </w:p>
    <w:p w:rsidR="00000000" w:rsidDel="00000000" w:rsidP="00000000" w:rsidRDefault="00000000" w:rsidRPr="00000000" w14:paraId="000000D5">
      <w:pPr>
        <w:ind w:left="2160" w:firstLine="0"/>
        <w:rPr>
          <w:u w:val="single"/>
        </w:rPr>
      </w:pPr>
      <w:r w:rsidDel="00000000" w:rsidR="00000000" w:rsidRPr="00000000">
        <w:rPr>
          <w:rtl w:val="0"/>
        </w:rPr>
      </w:r>
    </w:p>
    <w:p w:rsidR="00000000" w:rsidDel="00000000" w:rsidP="00000000" w:rsidRDefault="00000000" w:rsidRPr="00000000" w14:paraId="000000D6">
      <w:pPr>
        <w:numPr>
          <w:ilvl w:val="4"/>
          <w:numId w:val="1"/>
        </w:numPr>
        <w:ind w:left="3600" w:hanging="360"/>
        <w:rPr>
          <w:u w:val="none"/>
        </w:rPr>
      </w:pPr>
      <w:r w:rsidDel="00000000" w:rsidR="00000000" w:rsidRPr="00000000">
        <w:rPr>
          <w:rtl w:val="0"/>
        </w:rPr>
        <w:t xml:space="preserve">The 10 (or however many are ready) non-</w:t>
      </w:r>
      <w:r w:rsidDel="00000000" w:rsidR="00000000" w:rsidRPr="00000000">
        <w:rPr>
          <w:rtl w:val="0"/>
        </w:rPr>
        <w:t xml:space="preserve">F</w:t>
      </w:r>
      <w:r w:rsidDel="00000000" w:rsidR="00000000" w:rsidRPr="00000000">
        <w:rPr>
          <w:rtl w:val="0"/>
        </w:rPr>
        <w:t xml:space="preserve">actom</w:t>
      </w:r>
      <w:r w:rsidDel="00000000" w:rsidR="00000000" w:rsidRPr="00000000">
        <w:rPr>
          <w:rtl w:val="0"/>
        </w:rPr>
        <w:t xml:space="preserve">I</w:t>
      </w:r>
      <w:r w:rsidDel="00000000" w:rsidR="00000000" w:rsidRPr="00000000">
        <w:rPr>
          <w:rtl w:val="0"/>
        </w:rPr>
        <w:t xml:space="preserve">nc Operators will install the docker based M3 code </w:t>
      </w:r>
      <w:r w:rsidDel="00000000" w:rsidR="00000000" w:rsidRPr="00000000">
        <w:rPr>
          <w:rtl w:val="0"/>
        </w:rPr>
        <w:t xml:space="preserve">for Mainnet </w:t>
      </w:r>
      <w:r w:rsidDel="00000000" w:rsidR="00000000" w:rsidRPr="00000000">
        <w:rPr>
          <w:rtl w:val="0"/>
        </w:rPr>
        <w:t xml:space="preserve">and connect into the Portainer system</w:t>
      </w:r>
      <w:r w:rsidDel="00000000" w:rsidR="00000000" w:rsidRPr="00000000">
        <w:rPr>
          <w:rtl w:val="0"/>
        </w:rPr>
        <w:t xml:space="preserve"> as followers</w:t>
      </w:r>
      <w:r w:rsidDel="00000000" w:rsidR="00000000" w:rsidRPr="00000000">
        <w:rPr>
          <w:rtl w:val="0"/>
        </w:rPr>
        <w:t xml:space="preserv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numPr>
          <w:ilvl w:val="4"/>
          <w:numId w:val="1"/>
        </w:numPr>
        <w:ind w:left="3600" w:hanging="360"/>
        <w:rPr>
          <w:u w:val="none"/>
        </w:rPr>
      </w:pPr>
      <w:r w:rsidDel="00000000" w:rsidR="00000000" w:rsidRPr="00000000">
        <w:rPr>
          <w:rtl w:val="0"/>
        </w:rPr>
        <w:t xml:space="preserve">The ability to reboot the nodes (while acting as followers) will be tested on Mainnet.</w:t>
      </w:r>
    </w:p>
    <w:p w:rsidR="00000000" w:rsidDel="00000000" w:rsidP="00000000" w:rsidRDefault="00000000" w:rsidRPr="00000000" w14:paraId="000000D9">
      <w:pPr>
        <w:ind w:left="2880" w:firstLine="0"/>
        <w:rPr/>
      </w:pPr>
      <w:r w:rsidDel="00000000" w:rsidR="00000000" w:rsidRPr="00000000">
        <w:rPr>
          <w:rtl w:val="0"/>
        </w:rPr>
      </w:r>
    </w:p>
    <w:p w:rsidR="00000000" w:rsidDel="00000000" w:rsidP="00000000" w:rsidRDefault="00000000" w:rsidRPr="00000000" w14:paraId="000000DA">
      <w:pPr>
        <w:numPr>
          <w:ilvl w:val="4"/>
          <w:numId w:val="1"/>
        </w:numPr>
        <w:ind w:left="3600" w:hanging="360"/>
        <w:rPr>
          <w:u w:val="none"/>
        </w:rPr>
      </w:pPr>
      <w:r w:rsidDel="00000000" w:rsidR="00000000" w:rsidRPr="00000000">
        <w:rPr>
          <w:rtl w:val="0"/>
        </w:rPr>
        <w:t xml:space="preserve">Alternate node </w:t>
      </w:r>
      <w:r w:rsidDel="00000000" w:rsidR="00000000" w:rsidRPr="00000000">
        <w:rPr>
          <w:rtl w:val="0"/>
        </w:rPr>
        <w:t xml:space="preserve">types </w:t>
      </w:r>
      <w:r w:rsidDel="00000000" w:rsidR="00000000" w:rsidRPr="00000000">
        <w:rPr>
          <w:rtl w:val="0"/>
        </w:rPr>
        <w:t xml:space="preserve">(i.e. for brain swap) should be tested if available.</w:t>
      </w:r>
    </w:p>
    <w:p w:rsidR="00000000" w:rsidDel="00000000" w:rsidP="00000000" w:rsidRDefault="00000000" w:rsidRPr="00000000" w14:paraId="000000DB">
      <w:pPr>
        <w:ind w:left="2880" w:firstLine="0"/>
        <w:rPr/>
      </w:pPr>
      <w:r w:rsidDel="00000000" w:rsidR="00000000" w:rsidRPr="00000000">
        <w:rPr>
          <w:rtl w:val="0"/>
        </w:rPr>
      </w:r>
    </w:p>
    <w:p w:rsidR="00000000" w:rsidDel="00000000" w:rsidP="00000000" w:rsidRDefault="00000000" w:rsidRPr="00000000" w14:paraId="000000DC">
      <w:pPr>
        <w:numPr>
          <w:ilvl w:val="3"/>
          <w:numId w:val="1"/>
        </w:numPr>
        <w:ind w:left="2880" w:hanging="360"/>
        <w:rPr/>
      </w:pPr>
      <w:r w:rsidDel="00000000" w:rsidR="00000000" w:rsidRPr="00000000">
        <w:rPr>
          <w:u w:val="single"/>
          <w:rtl w:val="0"/>
        </w:rPr>
        <w:t xml:space="preserve">2C) New </w:t>
      </w:r>
      <w:r w:rsidDel="00000000" w:rsidR="00000000" w:rsidRPr="00000000">
        <w:rPr>
          <w:u w:val="single"/>
          <w:rtl w:val="0"/>
        </w:rPr>
        <w:t xml:space="preserve">M3 Leaders</w:t>
      </w:r>
      <w:r w:rsidDel="00000000" w:rsidR="00000000" w:rsidRPr="00000000">
        <w:rPr>
          <w:u w:val="single"/>
          <w:rtl w:val="0"/>
        </w:rPr>
        <w:t xml:space="preserve"> are created</w:t>
      </w:r>
    </w:p>
    <w:p w:rsidR="00000000" w:rsidDel="00000000" w:rsidP="00000000" w:rsidRDefault="00000000" w:rsidRPr="00000000" w14:paraId="000000DD">
      <w:pPr>
        <w:ind w:left="2160" w:firstLine="0"/>
        <w:rPr>
          <w:u w:val="single"/>
        </w:rPr>
      </w:pPr>
      <w:r w:rsidDel="00000000" w:rsidR="00000000" w:rsidRPr="00000000">
        <w:rPr>
          <w:rtl w:val="0"/>
        </w:rPr>
      </w:r>
    </w:p>
    <w:p w:rsidR="00000000" w:rsidDel="00000000" w:rsidP="00000000" w:rsidRDefault="00000000" w:rsidRPr="00000000" w14:paraId="000000DE">
      <w:pPr>
        <w:numPr>
          <w:ilvl w:val="4"/>
          <w:numId w:val="1"/>
        </w:numPr>
        <w:ind w:left="3600" w:hanging="360"/>
        <w:rPr/>
      </w:pPr>
      <w:r w:rsidDel="00000000" w:rsidR="00000000" w:rsidRPr="00000000">
        <w:rPr>
          <w:rtl w:val="0"/>
        </w:rPr>
        <w:t xml:space="preserve">Thursday May 3 - The first of the </w:t>
      </w:r>
      <w:r w:rsidDel="00000000" w:rsidR="00000000" w:rsidRPr="00000000">
        <w:rPr>
          <w:rtl w:val="0"/>
        </w:rPr>
        <w:t xml:space="preserve">Selected Operators</w:t>
      </w:r>
      <w:r w:rsidDel="00000000" w:rsidR="00000000" w:rsidRPr="00000000">
        <w:rPr>
          <w:rtl w:val="0"/>
        </w:rPr>
        <w:t xml:space="preserve"> will be promoted to a Federated server ( total number for promotion TBD).  </w:t>
      </w:r>
    </w:p>
    <w:p w:rsidR="00000000" w:rsidDel="00000000" w:rsidP="00000000" w:rsidRDefault="00000000" w:rsidRPr="00000000" w14:paraId="000000DF">
      <w:pPr>
        <w:ind w:left="2880" w:firstLine="0"/>
        <w:rPr/>
      </w:pPr>
      <w:r w:rsidDel="00000000" w:rsidR="00000000" w:rsidRPr="00000000">
        <w:rPr>
          <w:rtl w:val="0"/>
        </w:rPr>
      </w:r>
    </w:p>
    <w:p w:rsidR="00000000" w:rsidDel="00000000" w:rsidP="00000000" w:rsidRDefault="00000000" w:rsidRPr="00000000" w14:paraId="000000E0">
      <w:pPr>
        <w:numPr>
          <w:ilvl w:val="4"/>
          <w:numId w:val="1"/>
        </w:numPr>
        <w:ind w:left="3600" w:hanging="360"/>
        <w:rPr/>
      </w:pPr>
      <w:r w:rsidDel="00000000" w:rsidR="00000000" w:rsidRPr="00000000">
        <w:rPr>
          <w:rtl w:val="0"/>
        </w:rPr>
        <w:t xml:space="preserve">This will give some time to ensure that a poor connection will result in the leader being faulted out if it goes poorly.</w:t>
      </w:r>
    </w:p>
    <w:p w:rsidR="00000000" w:rsidDel="00000000" w:rsidP="00000000" w:rsidRDefault="00000000" w:rsidRPr="00000000" w14:paraId="000000E1">
      <w:pPr>
        <w:ind w:left="2880" w:firstLine="0"/>
        <w:rPr/>
      </w:pPr>
      <w:r w:rsidDel="00000000" w:rsidR="00000000" w:rsidRPr="00000000">
        <w:rPr>
          <w:rtl w:val="0"/>
        </w:rPr>
      </w:r>
    </w:p>
    <w:p w:rsidR="00000000" w:rsidDel="00000000" w:rsidP="00000000" w:rsidRDefault="00000000" w:rsidRPr="00000000" w14:paraId="000000E2">
      <w:pPr>
        <w:numPr>
          <w:ilvl w:val="4"/>
          <w:numId w:val="1"/>
        </w:numPr>
        <w:ind w:left="3600" w:hanging="360"/>
        <w:rPr/>
      </w:pPr>
      <w:r w:rsidDel="00000000" w:rsidR="00000000" w:rsidRPr="00000000">
        <w:rPr>
          <w:rtl w:val="0"/>
        </w:rPr>
        <w:t xml:space="preserve">This step will be informed by the progress of phase 3 for the various </w:t>
      </w:r>
      <w:r w:rsidDel="00000000" w:rsidR="00000000" w:rsidRPr="00000000">
        <w:rPr>
          <w:rtl w:val="0"/>
        </w:rPr>
        <w:t xml:space="preserve">Operators</w:t>
      </w:r>
      <w:r w:rsidDel="00000000" w:rsidR="00000000" w:rsidRPr="00000000">
        <w:rPr>
          <w:rtl w:val="0"/>
        </w:rPr>
        <w:t xml:space="preserve">.  They should have an identity with a factoid address and efficiency before promotion.</w:t>
      </w:r>
    </w:p>
    <w:p w:rsidR="00000000" w:rsidDel="00000000" w:rsidP="00000000" w:rsidRDefault="00000000" w:rsidRPr="00000000" w14:paraId="000000E3">
      <w:pPr>
        <w:ind w:left="2880" w:firstLine="0"/>
        <w:rPr/>
      </w:pPr>
      <w:r w:rsidDel="00000000" w:rsidR="00000000" w:rsidRPr="00000000">
        <w:rPr>
          <w:rtl w:val="0"/>
        </w:rPr>
      </w:r>
    </w:p>
    <w:p w:rsidR="00000000" w:rsidDel="00000000" w:rsidP="00000000" w:rsidRDefault="00000000" w:rsidRPr="00000000" w14:paraId="000000E4">
      <w:pPr>
        <w:numPr>
          <w:ilvl w:val="4"/>
          <w:numId w:val="1"/>
        </w:numPr>
        <w:ind w:left="3600" w:hanging="360"/>
        <w:rPr/>
      </w:pPr>
      <w:r w:rsidDel="00000000" w:rsidR="00000000" w:rsidRPr="00000000">
        <w:rPr>
          <w:rtl w:val="0"/>
        </w:rPr>
        <w:t xml:space="preserve">More entities are brought into Authority set.  </w:t>
      </w:r>
    </w:p>
    <w:p w:rsidR="00000000" w:rsidDel="00000000" w:rsidP="00000000" w:rsidRDefault="00000000" w:rsidRPr="00000000" w14:paraId="000000E5">
      <w:pPr>
        <w:ind w:left="288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Subtitle"/>
        <w:numPr>
          <w:ilvl w:val="1"/>
          <w:numId w:val="1"/>
        </w:numPr>
        <w:ind w:left="1440" w:hanging="360"/>
        <w:rPr/>
      </w:pPr>
      <w:bookmarkStart w:colFirst="0" w:colLast="0" w:name="_z6lv5pu5q6yg" w:id="5"/>
      <w:bookmarkEnd w:id="5"/>
      <w:r w:rsidDel="00000000" w:rsidR="00000000" w:rsidRPr="00000000">
        <w:rPr>
          <w:rtl w:val="0"/>
        </w:rPr>
        <w:t xml:space="preserve">Phase 3 - New Factoids are created</w:t>
      </w:r>
      <w:r w:rsidDel="00000000" w:rsidR="00000000" w:rsidRPr="00000000">
        <w:rPr>
          <w:rtl w:val="0"/>
        </w:rPr>
      </w:r>
    </w:p>
    <w:p w:rsidR="00000000" w:rsidDel="00000000" w:rsidP="00000000" w:rsidRDefault="00000000" w:rsidRPr="00000000" w14:paraId="000000E8">
      <w:pPr>
        <w:ind w:left="720" w:firstLine="720"/>
        <w:rPr/>
      </w:pPr>
      <w:r w:rsidDel="00000000" w:rsidR="00000000" w:rsidRPr="00000000">
        <w:rPr>
          <w:rtl w:val="0"/>
        </w:rPr>
        <w:t xml:space="preserve">Coinbase transactions will be non-zero.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2"/>
          <w:numId w:val="1"/>
        </w:numPr>
        <w:ind w:left="2160" w:hanging="360"/>
        <w:rPr/>
      </w:pPr>
      <w:r w:rsidDel="00000000" w:rsidR="00000000" w:rsidRPr="00000000">
        <w:rPr>
          <w:u w:val="single"/>
          <w:rtl w:val="0"/>
        </w:rPr>
        <w:t xml:space="preserve">3A - Authority Node rewards will not begin until until block #140200, which is expected around May 10, 2018.  This date is when it is planned for Guide nodes make up a minority of the Authority set. New Factoids will be created in the coinbase 1000 blocks later at #141200.  </w:t>
      </w:r>
      <w:r w:rsidDel="00000000" w:rsidR="00000000" w:rsidRPr="00000000">
        <w:rPr>
          <w:rtl w:val="0"/>
        </w:rPr>
      </w:r>
    </w:p>
    <w:p w:rsidR="00000000" w:rsidDel="00000000" w:rsidP="00000000" w:rsidRDefault="00000000" w:rsidRPr="00000000" w14:paraId="000000EB">
      <w:pPr>
        <w:numPr>
          <w:ilvl w:val="2"/>
          <w:numId w:val="1"/>
        </w:numPr>
        <w:ind w:left="2160" w:hanging="360"/>
        <w:rPr/>
      </w:pPr>
      <w:r w:rsidDel="00000000" w:rsidR="00000000" w:rsidRPr="00000000">
        <w:rPr>
          <w:u w:val="single"/>
          <w:rtl w:val="0"/>
        </w:rPr>
        <w:t xml:space="preserve">3B - Create software for adding FCT address and efficiency</w:t>
      </w:r>
    </w:p>
    <w:p w:rsidR="00000000" w:rsidDel="00000000" w:rsidP="00000000" w:rsidRDefault="00000000" w:rsidRPr="00000000" w14:paraId="000000EC">
      <w:pPr>
        <w:ind w:left="1440" w:firstLine="0"/>
        <w:rPr>
          <w:u w:val="single"/>
        </w:rPr>
      </w:pPr>
      <w:r w:rsidDel="00000000" w:rsidR="00000000" w:rsidRPr="00000000">
        <w:rPr>
          <w:rtl w:val="0"/>
        </w:rPr>
      </w:r>
    </w:p>
    <w:p w:rsidR="00000000" w:rsidDel="00000000" w:rsidP="00000000" w:rsidRDefault="00000000" w:rsidRPr="00000000" w14:paraId="000000ED">
      <w:pPr>
        <w:numPr>
          <w:ilvl w:val="3"/>
          <w:numId w:val="1"/>
        </w:numPr>
        <w:ind w:left="2880" w:hanging="360"/>
        <w:rPr/>
      </w:pPr>
      <w:r w:rsidDel="00000000" w:rsidR="00000000" w:rsidRPr="00000000">
        <w:rPr>
          <w:rtl w:val="0"/>
        </w:rPr>
        <w:t xml:space="preserve">There exists software for the testnet to add efficiency and a FCT address, but it was quickly spun up as a server side crypto library.  </w:t>
      </w:r>
    </w:p>
    <w:p w:rsidR="00000000" w:rsidDel="00000000" w:rsidP="00000000" w:rsidRDefault="00000000" w:rsidRPr="00000000" w14:paraId="000000EE">
      <w:pPr>
        <w:ind w:left="2160" w:firstLine="0"/>
        <w:rPr/>
      </w:pPr>
      <w:r w:rsidDel="00000000" w:rsidR="00000000" w:rsidRPr="00000000">
        <w:rPr>
          <w:rtl w:val="0"/>
        </w:rPr>
      </w:r>
    </w:p>
    <w:p w:rsidR="00000000" w:rsidDel="00000000" w:rsidP="00000000" w:rsidRDefault="00000000" w:rsidRPr="00000000" w14:paraId="000000EF">
      <w:pPr>
        <w:numPr>
          <w:ilvl w:val="3"/>
          <w:numId w:val="1"/>
        </w:numPr>
        <w:ind w:left="2880" w:hanging="360"/>
        <w:rPr/>
      </w:pPr>
      <w:r w:rsidDel="00000000" w:rsidR="00000000" w:rsidRPr="00000000">
        <w:rPr>
          <w:rtl w:val="0"/>
        </w:rPr>
        <w:t xml:space="preserve">It should not be trusted for determining production payouts.  </w:t>
      </w:r>
    </w:p>
    <w:p w:rsidR="00000000" w:rsidDel="00000000" w:rsidP="00000000" w:rsidRDefault="00000000" w:rsidRPr="00000000" w14:paraId="000000F0">
      <w:pPr>
        <w:ind w:left="2160" w:firstLine="0"/>
        <w:rPr/>
      </w:pPr>
      <w:r w:rsidDel="00000000" w:rsidR="00000000" w:rsidRPr="00000000">
        <w:rPr>
          <w:rtl w:val="0"/>
        </w:rPr>
      </w:r>
    </w:p>
    <w:p w:rsidR="00000000" w:rsidDel="00000000" w:rsidP="00000000" w:rsidRDefault="00000000" w:rsidRPr="00000000" w14:paraId="000000F1">
      <w:pPr>
        <w:numPr>
          <w:ilvl w:val="3"/>
          <w:numId w:val="1"/>
        </w:numPr>
        <w:ind w:left="2880" w:hanging="360"/>
        <w:rPr>
          <w:color w:val="ff0000"/>
        </w:rPr>
      </w:pPr>
      <w:r w:rsidDel="00000000" w:rsidR="00000000" w:rsidRPr="00000000">
        <w:rPr>
          <w:color w:val="ff0000"/>
          <w:rtl w:val="0"/>
        </w:rPr>
        <w:t xml:space="preserve">Only offline or locally run software should deal with identity key operations.</w:t>
      </w:r>
    </w:p>
    <w:p w:rsidR="00000000" w:rsidDel="00000000" w:rsidP="00000000" w:rsidRDefault="00000000" w:rsidRPr="00000000" w14:paraId="000000F2">
      <w:pPr>
        <w:numPr>
          <w:ilvl w:val="3"/>
          <w:numId w:val="1"/>
        </w:numPr>
        <w:ind w:left="2880" w:hanging="36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2"/>
          <w:numId w:val="1"/>
        </w:numPr>
        <w:ind w:left="2160" w:hanging="360"/>
        <w:rPr/>
      </w:pPr>
      <w:r w:rsidDel="00000000" w:rsidR="00000000" w:rsidRPr="00000000">
        <w:rPr>
          <w:u w:val="single"/>
          <w:rtl w:val="0"/>
        </w:rPr>
        <w:t xml:space="preserve">3C) Operators should make identities and populate to the blockchain</w:t>
      </w:r>
    </w:p>
    <w:p w:rsidR="00000000" w:rsidDel="00000000" w:rsidP="00000000" w:rsidRDefault="00000000" w:rsidRPr="00000000" w14:paraId="000000F5">
      <w:pPr>
        <w:ind w:left="1440" w:firstLine="0"/>
        <w:rPr>
          <w:u w:val="single"/>
        </w:rPr>
      </w:pPr>
      <w:r w:rsidDel="00000000" w:rsidR="00000000" w:rsidRPr="00000000">
        <w:rPr>
          <w:rtl w:val="0"/>
        </w:rPr>
      </w:r>
    </w:p>
    <w:p w:rsidR="00000000" w:rsidDel="00000000" w:rsidP="00000000" w:rsidRDefault="00000000" w:rsidRPr="00000000" w14:paraId="000000F6">
      <w:pPr>
        <w:numPr>
          <w:ilvl w:val="3"/>
          <w:numId w:val="1"/>
        </w:numPr>
        <w:ind w:left="2880" w:hanging="360"/>
        <w:rPr/>
      </w:pPr>
      <w:r w:rsidDel="00000000" w:rsidR="00000000" w:rsidRPr="00000000">
        <w:rPr>
          <w:rtl w:val="0"/>
        </w:rPr>
        <w:t xml:space="preserve">This is tested on the testnet.  Operators should make secure paper copies of their identity keys, ideally using offline computers with ephemeral CD bootable linux machines.  </w:t>
      </w:r>
    </w:p>
    <w:p w:rsidR="00000000" w:rsidDel="00000000" w:rsidP="00000000" w:rsidRDefault="00000000" w:rsidRPr="00000000" w14:paraId="000000F7">
      <w:pPr>
        <w:ind w:left="2160" w:firstLine="0"/>
        <w:rPr/>
      </w:pPr>
      <w:r w:rsidDel="00000000" w:rsidR="00000000" w:rsidRPr="00000000">
        <w:rPr>
          <w:rtl w:val="0"/>
        </w:rPr>
      </w:r>
    </w:p>
    <w:p w:rsidR="00000000" w:rsidDel="00000000" w:rsidP="00000000" w:rsidRDefault="00000000" w:rsidRPr="00000000" w14:paraId="000000F8">
      <w:pPr>
        <w:numPr>
          <w:ilvl w:val="3"/>
          <w:numId w:val="1"/>
        </w:numPr>
        <w:ind w:left="2880" w:hanging="360"/>
        <w:rPr/>
      </w:pPr>
      <w:r w:rsidDel="00000000" w:rsidR="00000000" w:rsidRPr="00000000">
        <w:rPr>
          <w:rtl w:val="0"/>
        </w:rPr>
        <w:t xml:space="preserve">This may not be possible for many operators, so avoiding saving the key to the HDD might be the best that they can do.  </w:t>
      </w:r>
    </w:p>
    <w:p w:rsidR="00000000" w:rsidDel="00000000" w:rsidP="00000000" w:rsidRDefault="00000000" w:rsidRPr="00000000" w14:paraId="000000F9">
      <w:pPr>
        <w:ind w:left="2160" w:firstLine="0"/>
        <w:rPr/>
      </w:pPr>
      <w:r w:rsidDel="00000000" w:rsidR="00000000" w:rsidRPr="00000000">
        <w:rPr>
          <w:rtl w:val="0"/>
        </w:rPr>
      </w:r>
    </w:p>
    <w:p w:rsidR="00000000" w:rsidDel="00000000" w:rsidP="00000000" w:rsidRDefault="00000000" w:rsidRPr="00000000" w14:paraId="000000FA">
      <w:pPr>
        <w:numPr>
          <w:ilvl w:val="3"/>
          <w:numId w:val="1"/>
        </w:numPr>
        <w:ind w:left="2880" w:hanging="360"/>
        <w:rPr/>
      </w:pPr>
      <w:r w:rsidDel="00000000" w:rsidR="00000000" w:rsidRPr="00000000">
        <w:rPr>
          <w:rtl w:val="0"/>
        </w:rPr>
        <w:t xml:space="preserve">Note, if enough of the operators identity keys get compromised, it can result in a systemic risk for the Factom network.  </w:t>
      </w:r>
    </w:p>
    <w:p w:rsidR="00000000" w:rsidDel="00000000" w:rsidP="00000000" w:rsidRDefault="00000000" w:rsidRPr="00000000" w14:paraId="000000FB">
      <w:pPr>
        <w:ind w:left="2160" w:firstLine="0"/>
        <w:rPr/>
      </w:pPr>
      <w:r w:rsidDel="00000000" w:rsidR="00000000" w:rsidRPr="00000000">
        <w:rPr>
          <w:rtl w:val="0"/>
        </w:rPr>
      </w:r>
    </w:p>
    <w:p w:rsidR="00000000" w:rsidDel="00000000" w:rsidP="00000000" w:rsidRDefault="00000000" w:rsidRPr="00000000" w14:paraId="000000FC">
      <w:pPr>
        <w:numPr>
          <w:ilvl w:val="3"/>
          <w:numId w:val="1"/>
        </w:numPr>
        <w:ind w:left="2880" w:hanging="360"/>
        <w:rPr/>
      </w:pPr>
      <w:r w:rsidDel="00000000" w:rsidR="00000000" w:rsidRPr="00000000">
        <w:rPr>
          <w:rtl w:val="0"/>
        </w:rPr>
        <w:t xml:space="preserve">It is not merely their own factoids that these leaders are protecting.  Please be careful with identity keys.  They are arranged in a hierarchy, so higher numbered keys can replace lower level keys (note, this key replacement is not implemented in factom yet, so only key 1 is viable at this point).</w:t>
      </w:r>
    </w:p>
    <w:p w:rsidR="00000000" w:rsidDel="00000000" w:rsidP="00000000" w:rsidRDefault="00000000" w:rsidRPr="00000000" w14:paraId="000000FD">
      <w:pPr>
        <w:ind w:left="2160" w:firstLine="0"/>
        <w:rPr/>
      </w:pPr>
      <w:r w:rsidDel="00000000" w:rsidR="00000000" w:rsidRPr="00000000">
        <w:rPr>
          <w:rtl w:val="0"/>
        </w:rPr>
      </w:r>
    </w:p>
    <w:p w:rsidR="00000000" w:rsidDel="00000000" w:rsidP="00000000" w:rsidRDefault="00000000" w:rsidRPr="00000000" w14:paraId="000000FE">
      <w:pPr>
        <w:numPr>
          <w:ilvl w:val="3"/>
          <w:numId w:val="1"/>
        </w:numPr>
        <w:ind w:left="2880" w:hanging="360"/>
        <w:rPr/>
      </w:pPr>
      <w:r w:rsidDel="00000000" w:rsidR="00000000" w:rsidRPr="00000000">
        <w:rPr>
          <w:rtl w:val="0"/>
        </w:rPr>
        <w:t xml:space="preserve">The existing factom inc identities do not have items in their identity which specify efficiency or a factoid address.  This means that they are considered 100% efficient, and no coinbase payouts will happen for them.</w:t>
      </w:r>
      <w:r w:rsidDel="00000000" w:rsidR="00000000" w:rsidRPr="00000000">
        <w:rPr>
          <w:rtl w:val="0"/>
        </w:rPr>
        <w:t xml:space="preserve">  Factom Inc will not drop below 100% efficiency for it’s two nodes until after other parties control a majority of the Authority set.  Factom Inc will not get a disproportionate number of new Factoids.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numPr>
          <w:ilvl w:val="0"/>
          <w:numId w:val="1"/>
        </w:numPr>
        <w:rPr>
          <w:sz w:val="52"/>
          <w:szCs w:val="52"/>
        </w:rPr>
      </w:pPr>
      <w:bookmarkStart w:colFirst="0" w:colLast="0" w:name="_6d5ckjs8jm8a" w:id="6"/>
      <w:bookmarkEnd w:id="6"/>
      <w:r w:rsidDel="00000000" w:rsidR="00000000" w:rsidRPr="00000000">
        <w:rPr>
          <w:rtl w:val="0"/>
        </w:rPr>
        <w:t xml:space="preserve">M3 related procedures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Subtitle"/>
        <w:numPr>
          <w:ilvl w:val="1"/>
          <w:numId w:val="1"/>
        </w:numPr>
        <w:ind w:left="1440" w:hanging="360"/>
        <w:rPr/>
      </w:pPr>
      <w:bookmarkStart w:colFirst="0" w:colLast="0" w:name="_4hh7upfda49p" w:id="7"/>
      <w:bookmarkEnd w:id="7"/>
      <w:r w:rsidDel="00000000" w:rsidR="00000000" w:rsidRPr="00000000">
        <w:rPr>
          <w:rtl w:val="0"/>
        </w:rPr>
        <w:t xml:space="preserve">Upgrade Procedure for followers</w:t>
      </w:r>
    </w:p>
    <w:p w:rsidR="00000000" w:rsidDel="00000000" w:rsidP="00000000" w:rsidRDefault="00000000" w:rsidRPr="00000000" w14:paraId="00000104">
      <w:pPr>
        <w:numPr>
          <w:ilvl w:val="1"/>
          <w:numId w:val="1"/>
        </w:numPr>
        <w:ind w:left="1440" w:hanging="360"/>
        <w:rPr/>
      </w:pPr>
      <w:r w:rsidDel="00000000" w:rsidR="00000000" w:rsidRPr="00000000">
        <w:rPr>
          <w:rtl w:val="0"/>
        </w:rPr>
        <w:t xml:space="preserve">These instructions are for normal users of factomd, like businesses writing to the blockchain, exchanges, wallet users with a full node. These nodes are also referred to as Follower nodes.  Authority Node operators have a different procedure documented elsewhere.</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1"/>
          <w:numId w:val="1"/>
        </w:numPr>
        <w:ind w:left="1440" w:hanging="360"/>
        <w:rPr/>
      </w:pPr>
      <w:r w:rsidDel="00000000" w:rsidR="00000000" w:rsidRPr="00000000">
        <w:rPr>
          <w:rtl w:val="0"/>
        </w:rPr>
        <w:t xml:space="preserve">After v5.0.0 is pushed to the Master branch, upgrades should be made.  Watch </w:t>
      </w:r>
      <w:hyperlink r:id="rId10">
        <w:r w:rsidDel="00000000" w:rsidR="00000000" w:rsidRPr="00000000">
          <w:rPr>
            <w:color w:val="1155cc"/>
            <w:u w:val="single"/>
            <w:rtl w:val="0"/>
          </w:rPr>
          <w:t xml:space="preserve">https://status.factom.com/</w:t>
        </w:r>
      </w:hyperlink>
      <w:r w:rsidDel="00000000" w:rsidR="00000000" w:rsidRPr="00000000">
        <w:rPr>
          <w:rtl w:val="0"/>
        </w:rPr>
        <w:t xml:space="preserve"> for Phase 1 upgrade progress.</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1"/>
          <w:numId w:val="1"/>
        </w:numPr>
        <w:ind w:left="1440" w:hanging="360"/>
        <w:rPr/>
      </w:pPr>
      <w:r w:rsidDel="00000000" w:rsidR="00000000" w:rsidRPr="00000000">
        <w:rPr>
          <w:rtl w:val="0"/>
        </w:rPr>
        <w:t xml:space="preserve">Link to Factomd: </w:t>
      </w:r>
      <w:hyperlink r:id="rId11">
        <w:r w:rsidDel="00000000" w:rsidR="00000000" w:rsidRPr="00000000">
          <w:rPr>
            <w:color w:val="1155cc"/>
            <w:u w:val="single"/>
            <w:rtl w:val="0"/>
          </w:rPr>
          <w:t xml:space="preserve">https://github.com/FactomProject/factomd</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Subtitle"/>
        <w:numPr>
          <w:ilvl w:val="1"/>
          <w:numId w:val="1"/>
        </w:numPr>
        <w:ind w:left="1440" w:hanging="360"/>
        <w:rPr>
          <w:color w:val="666666"/>
          <w:sz w:val="30"/>
          <w:szCs w:val="30"/>
        </w:rPr>
      </w:pPr>
      <w:bookmarkStart w:colFirst="0" w:colLast="0" w:name="_4awklqvyu4d" w:id="8"/>
      <w:bookmarkEnd w:id="8"/>
      <w:r w:rsidDel="00000000" w:rsidR="00000000" w:rsidRPr="00000000">
        <w:rPr>
          <w:rtl w:val="0"/>
        </w:rPr>
        <w:t xml:space="preserve">Built from source</w:t>
      </w:r>
    </w:p>
    <w:p w:rsidR="00000000" w:rsidDel="00000000" w:rsidP="00000000" w:rsidRDefault="00000000" w:rsidRPr="00000000" w14:paraId="0000010C">
      <w:pPr>
        <w:numPr>
          <w:ilvl w:val="1"/>
          <w:numId w:val="1"/>
        </w:numPr>
        <w:ind w:left="1440" w:hanging="360"/>
        <w:rPr/>
      </w:pPr>
      <w:r w:rsidDel="00000000" w:rsidR="00000000" w:rsidRPr="00000000">
        <w:rPr>
          <w:rtl w:val="0"/>
        </w:rPr>
        <w:t xml:space="preserve">Warning:</w:t>
      </w:r>
      <w:r w:rsidDel="00000000" w:rsidR="00000000" w:rsidRPr="00000000">
        <w:rPr>
          <w:rtl w:val="0"/>
        </w:rPr>
        <w:t xml:space="preserve"> </w:t>
      </w:r>
      <w:r w:rsidDel="00000000" w:rsidR="00000000" w:rsidRPr="00000000">
        <w:rPr>
          <w:rtl w:val="0"/>
        </w:rPr>
        <w:t xml:space="preserve">Please do not build Factomd on </w:t>
      </w:r>
      <w:r w:rsidDel="00000000" w:rsidR="00000000" w:rsidRPr="00000000">
        <w:rPr>
          <w:rtl w:val="0"/>
        </w:rPr>
        <w:t xml:space="preserve">your</w:t>
      </w:r>
      <w:r w:rsidDel="00000000" w:rsidR="00000000" w:rsidRPr="00000000">
        <w:rPr>
          <w:rtl w:val="0"/>
        </w:rPr>
        <w:t xml:space="preserve"> production servers! Use another machine to build Factomd. You don’t want compilers on production servers.</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1"/>
          <w:numId w:val="1"/>
        </w:numPr>
        <w:ind w:left="1440" w:hanging="360"/>
        <w:rPr/>
      </w:pPr>
      <w:r w:rsidDel="00000000" w:rsidR="00000000" w:rsidRPr="00000000">
        <w:rPr>
          <w:rtl w:val="0"/>
        </w:rPr>
        <w:t xml:space="preserve">Golang </w:t>
      </w:r>
      <w:r w:rsidDel="00000000" w:rsidR="00000000" w:rsidRPr="00000000">
        <w:rPr>
          <w:rtl w:val="0"/>
        </w:rPr>
        <w:t xml:space="preserve">1.10</w:t>
      </w:r>
      <w:r w:rsidDel="00000000" w:rsidR="00000000" w:rsidRPr="00000000">
        <w:rPr>
          <w:rtl w:val="0"/>
        </w:rPr>
        <w:t xml:space="preserve"> or above is recommended for factomd.  </w:t>
      </w:r>
      <w:r w:rsidDel="00000000" w:rsidR="00000000" w:rsidRPr="00000000">
        <w:rPr>
          <w:rtl w:val="0"/>
        </w:rPr>
        <w:t xml:space="preserve">To check </w:t>
      </w:r>
      <w:r w:rsidDel="00000000" w:rsidR="00000000" w:rsidRPr="00000000">
        <w:rPr>
          <w:rtl w:val="0"/>
        </w:rPr>
        <w:t xml:space="preserve">your</w:t>
      </w:r>
      <w:r w:rsidDel="00000000" w:rsidR="00000000" w:rsidRPr="00000000">
        <w:rPr>
          <w:rtl w:val="0"/>
        </w:rPr>
        <w:t xml:space="preserve"> golang version, in a terminal run </w:t>
      </w:r>
      <w:r w:rsidDel="00000000" w:rsidR="00000000" w:rsidRPr="00000000">
        <w:rPr>
          <w:rFonts w:ascii="Courier New" w:cs="Courier New" w:eastAsia="Courier New" w:hAnsi="Courier New"/>
          <w:b w:val="1"/>
          <w:rtl w:val="0"/>
        </w:rPr>
        <w:t xml:space="preserve">go version</w:t>
      </w:r>
      <w:r w:rsidDel="00000000" w:rsidR="00000000" w:rsidRPr="00000000">
        <w:rPr>
          <w:rtl w:val="0"/>
        </w:rPr>
        <w:t xml:space="preserve">.  Some OS distributions supply out of date golang versions.</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1"/>
          <w:numId w:val="1"/>
        </w:numPr>
        <w:ind w:left="1440" w:hanging="360"/>
        <w:rPr/>
      </w:pPr>
      <w:r w:rsidDel="00000000" w:rsidR="00000000" w:rsidRPr="00000000">
        <w:rPr>
          <w:rtl w:val="0"/>
        </w:rPr>
        <w:t xml:space="preserve">These instructions will guide a user through the compilation steps for factomd </w:t>
      </w:r>
      <w:hyperlink r:id="rId12">
        <w:r w:rsidDel="00000000" w:rsidR="00000000" w:rsidRPr="00000000">
          <w:rPr>
            <w:color w:val="1155cc"/>
            <w:u w:val="single"/>
            <w:rtl w:val="0"/>
          </w:rPr>
          <w:t xml:space="preserve">https://github.com/FactomProject/FactomDocs/blob/master/installFromSourceDirections.md#install-factom</w:t>
        </w:r>
      </w:hyperlink>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Subtitle"/>
        <w:numPr>
          <w:ilvl w:val="1"/>
          <w:numId w:val="1"/>
        </w:numPr>
        <w:ind w:left="1440" w:hanging="360"/>
        <w:rPr>
          <w:color w:val="666666"/>
          <w:sz w:val="30"/>
          <w:szCs w:val="30"/>
        </w:rPr>
      </w:pPr>
      <w:bookmarkStart w:colFirst="0" w:colLast="0" w:name="_vk6s7mjtlni6" w:id="9"/>
      <w:bookmarkEnd w:id="9"/>
      <w:r w:rsidDel="00000000" w:rsidR="00000000" w:rsidRPr="00000000">
        <w:rPr>
          <w:rtl w:val="0"/>
        </w:rPr>
        <w:t xml:space="preserve">Prebuilt Binary Installers</w:t>
      </w:r>
    </w:p>
    <w:p w:rsidR="00000000" w:rsidDel="00000000" w:rsidP="00000000" w:rsidRDefault="00000000" w:rsidRPr="00000000" w14:paraId="00000114">
      <w:pPr>
        <w:numPr>
          <w:ilvl w:val="1"/>
          <w:numId w:val="1"/>
        </w:numPr>
        <w:ind w:left="1440" w:hanging="360"/>
        <w:rPr/>
      </w:pPr>
      <w:r w:rsidDel="00000000" w:rsidR="00000000" w:rsidRPr="00000000">
        <w:rPr>
          <w:rtl w:val="0"/>
        </w:rPr>
        <w:t xml:space="preserve">Installers for Debian/Ubuntu and Windows will be available within a day or two after release.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1"/>
          <w:numId w:val="1"/>
        </w:numPr>
        <w:ind w:left="1440" w:hanging="360"/>
        <w:rPr/>
      </w:pPr>
      <w:hyperlink r:id="rId13">
        <w:r w:rsidDel="00000000" w:rsidR="00000000" w:rsidRPr="00000000">
          <w:rPr>
            <w:color w:val="1155cc"/>
            <w:u w:val="single"/>
            <w:rtl w:val="0"/>
          </w:rPr>
          <w:t xml:space="preserve">https://github.com/FactomProject/distribution</w:t>
        </w:r>
      </w:hyperlink>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9">
      <w:pPr>
        <w:pStyle w:val="Heading1"/>
        <w:numPr>
          <w:ilvl w:val="0"/>
          <w:numId w:val="1"/>
        </w:numPr>
        <w:rPr>
          <w:sz w:val="52"/>
          <w:szCs w:val="52"/>
        </w:rPr>
      </w:pPr>
      <w:bookmarkStart w:colFirst="0" w:colLast="0" w:name="_yfwa0pg94czu" w:id="10"/>
      <w:bookmarkEnd w:id="10"/>
      <w:r w:rsidDel="00000000" w:rsidR="00000000" w:rsidRPr="00000000">
        <w:rPr>
          <w:rtl w:val="0"/>
        </w:rPr>
        <w:t xml:space="preserve">Authority set population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1"/>
          <w:numId w:val="1"/>
        </w:numPr>
        <w:ind w:left="1440" w:hanging="360"/>
      </w:pPr>
      <w:r w:rsidDel="00000000" w:rsidR="00000000" w:rsidRPr="00000000">
        <w:rPr>
          <w:rtl w:val="0"/>
        </w:rPr>
        <w:t xml:space="preserve">Authority</w:t>
      </w:r>
      <w:r w:rsidDel="00000000" w:rsidR="00000000" w:rsidRPr="00000000">
        <w:rPr>
          <w:rtl w:val="0"/>
        </w:rPr>
        <w:t xml:space="preserve"> Set Node Operators (“Operator”) will be included in the Authority Set by their internal ranking provided by the Authority Set Application Process(es). This process is described as “Promotion”.</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numPr>
          <w:ilvl w:val="1"/>
          <w:numId w:val="1"/>
        </w:numPr>
        <w:ind w:left="1440" w:hanging="360"/>
        <w:rPr>
          <w:u w:val="none"/>
        </w:rPr>
      </w:pPr>
      <w:r w:rsidDel="00000000" w:rsidR="00000000" w:rsidRPr="00000000">
        <w:rPr>
          <w:rtl w:val="0"/>
        </w:rPr>
        <w:t xml:space="preserve">If an Operator is not ready to be promoted when it is their turn, the next Operator in the sequence will be offered to be promoted instead and the team that was not ready will drop to the bottom of their 11 or 21 queue.  As such, teams should be ready at least a couple days ahead of their scheduled rollout or they may be dropped to the end of the queue.</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numPr>
          <w:ilvl w:val="1"/>
          <w:numId w:val="1"/>
        </w:numPr>
        <w:ind w:left="1440" w:hanging="360"/>
        <w:rPr>
          <w:u w:val="none"/>
        </w:rPr>
      </w:pPr>
      <w:r w:rsidDel="00000000" w:rsidR="00000000" w:rsidRPr="00000000">
        <w:rPr>
          <w:rtl w:val="0"/>
        </w:rPr>
        <w:t xml:space="preserve">The Operator is required to follow the process described in </w:t>
      </w:r>
      <w:r w:rsidDel="00000000" w:rsidR="00000000" w:rsidRPr="00000000">
        <w:rPr>
          <w:i w:val="1"/>
          <w:rtl w:val="0"/>
        </w:rPr>
        <w:t xml:space="preserve">Doc 110 - Process for including a new entity in the Authority Set</w:t>
      </w:r>
      <w:r w:rsidDel="00000000" w:rsidR="00000000" w:rsidRPr="00000000">
        <w:rPr>
          <w:rtl w:val="0"/>
        </w:rPr>
        <w:t xml:space="preserve">.</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numPr>
          <w:ilvl w:val="1"/>
          <w:numId w:val="1"/>
        </w:numPr>
        <w:ind w:left="1440" w:hanging="360"/>
        <w:rPr>
          <w:u w:val="none"/>
        </w:rPr>
      </w:pPr>
      <w:r w:rsidDel="00000000" w:rsidR="00000000" w:rsidRPr="00000000">
        <w:rPr>
          <w:rtl w:val="0"/>
        </w:rPr>
        <w:t xml:space="preserve">The table below describes the tentative dates for promotion into the Authority Set. Note that this table will undergo many revisions depending on a large number of fluid factors. Also note that Operators that has been promoted to the Authority Set is designated by green cell color.</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tbl>
      <w:tblPr>
        <w:tblStyle w:val="Table3"/>
        <w:tblW w:w="1011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2760"/>
        <w:gridCol w:w="3315"/>
        <w:tblGridChange w:id="0">
          <w:tblGrid>
            <w:gridCol w:w="4035"/>
            <w:gridCol w:w="2760"/>
            <w:gridCol w:w="331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sz w:val="20"/>
                <w:szCs w:val="20"/>
              </w:rPr>
            </w:pPr>
            <w:r w:rsidDel="00000000" w:rsidR="00000000" w:rsidRPr="00000000">
              <w:rPr>
                <w:b w:val="1"/>
                <w:sz w:val="20"/>
                <w:szCs w:val="20"/>
                <w:rtl w:val="0"/>
              </w:rPr>
              <w:t xml:space="preserve">Operator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sz w:val="20"/>
                <w:szCs w:val="20"/>
              </w:rPr>
            </w:pPr>
            <w:r w:rsidDel="00000000" w:rsidR="00000000" w:rsidRPr="00000000">
              <w:rPr>
                <w:b w:val="1"/>
                <w:sz w:val="20"/>
                <w:szCs w:val="20"/>
                <w:rtl w:val="0"/>
              </w:rPr>
              <w:t xml:space="preserve">Onboarding group number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sz w:val="20"/>
                <w:szCs w:val="20"/>
              </w:rPr>
            </w:pPr>
            <w:r w:rsidDel="00000000" w:rsidR="00000000" w:rsidRPr="00000000">
              <w:rPr>
                <w:b w:val="1"/>
                <w:sz w:val="20"/>
                <w:szCs w:val="20"/>
                <w:rtl w:val="0"/>
              </w:rPr>
              <w:t xml:space="preserve">Tentative date for promotion</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0"/>
                <w:szCs w:val="20"/>
              </w:rPr>
            </w:pPr>
            <w:r w:rsidDel="00000000" w:rsidR="00000000" w:rsidRPr="00000000">
              <w:rPr>
                <w:sz w:val="20"/>
                <w:szCs w:val="20"/>
                <w:rtl w:val="0"/>
              </w:rPr>
              <w:t xml:space="preserve">Factom Inc.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0"/>
                <w:szCs w:val="20"/>
              </w:rPr>
            </w:pPr>
            <w:r w:rsidDel="00000000" w:rsidR="00000000" w:rsidRPr="00000000">
              <w:rPr>
                <w:sz w:val="20"/>
                <w:szCs w:val="20"/>
                <w:rtl w:val="0"/>
              </w:rPr>
              <w:t xml:space="preserve"># 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Promoted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18"/>
                <w:szCs w:val="18"/>
              </w:rPr>
            </w:pPr>
            <w:r w:rsidDel="00000000" w:rsidR="00000000" w:rsidRPr="00000000">
              <w:rPr>
                <w:sz w:val="18"/>
                <w:szCs w:val="18"/>
                <w:rtl w:val="0"/>
              </w:rPr>
              <w:t xml:space="preserve">Blockchain Innovation Foundation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18"/>
                <w:szCs w:val="18"/>
              </w:rPr>
            </w:pPr>
            <w:r w:rsidDel="00000000" w:rsidR="00000000" w:rsidRPr="00000000">
              <w:rPr>
                <w:sz w:val="18"/>
                <w:szCs w:val="18"/>
                <w:rtl w:val="0"/>
              </w:rPr>
              <w:t xml:space="preserve">Factomize LLC</w:t>
            </w:r>
          </w:p>
        </w:tc>
        <w:tc>
          <w:tcPr>
            <w:shd w:fill="d9ead3"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18"/>
                <w:szCs w:val="18"/>
              </w:rPr>
            </w:pPr>
            <w:r w:rsidDel="00000000" w:rsidR="00000000" w:rsidRPr="00000000">
              <w:rPr>
                <w:sz w:val="18"/>
                <w:szCs w:val="18"/>
                <w:rtl w:val="0"/>
              </w:rPr>
              <w:t xml:space="preserve">Go Immutable</w:t>
            </w:r>
          </w:p>
        </w:tc>
        <w:tc>
          <w:tcPr>
            <w:shd w:fill="d9ead3"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18"/>
                <w:szCs w:val="18"/>
              </w:rPr>
            </w:pPr>
            <w:r w:rsidDel="00000000" w:rsidR="00000000" w:rsidRPr="00000000">
              <w:rPr>
                <w:sz w:val="18"/>
                <w:szCs w:val="18"/>
                <w:rtl w:val="0"/>
              </w:rPr>
              <w:t xml:space="preserve">The Factoid Authority (TFA)</w:t>
            </w:r>
          </w:p>
        </w:tc>
        <w:tc>
          <w:tcPr>
            <w:shd w:fill="d9ead3"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18"/>
                <w:szCs w:val="18"/>
              </w:rPr>
            </w:pPr>
            <w:r w:rsidDel="00000000" w:rsidR="00000000" w:rsidRPr="00000000">
              <w:rPr>
                <w:sz w:val="18"/>
                <w:szCs w:val="18"/>
                <w:rtl w:val="0"/>
              </w:rPr>
              <w:t xml:space="preserve">DBGrow Inc</w:t>
            </w:r>
          </w:p>
        </w:tc>
        <w:tc>
          <w:tcPr>
            <w:shd w:fill="d9ead3"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18"/>
                <w:szCs w:val="18"/>
              </w:rPr>
            </w:pPr>
            <w:r w:rsidDel="00000000" w:rsidR="00000000" w:rsidRPr="00000000">
              <w:rPr>
                <w:sz w:val="18"/>
                <w:szCs w:val="18"/>
                <w:rtl w:val="0"/>
              </w:rPr>
              <w:t xml:space="preserve">Matter of Fact, LLC</w:t>
            </w:r>
          </w:p>
        </w:tc>
        <w:tc>
          <w:tcPr>
            <w:shd w:fill="d9ead3"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18"/>
                <w:szCs w:val="18"/>
              </w:rPr>
            </w:pPr>
            <w:r w:rsidDel="00000000" w:rsidR="00000000" w:rsidRPr="00000000">
              <w:rPr>
                <w:sz w:val="18"/>
                <w:szCs w:val="18"/>
                <w:rtl w:val="0"/>
              </w:rPr>
              <w:t xml:space="preserve">LUCIAP</w:t>
            </w:r>
          </w:p>
        </w:tc>
        <w:tc>
          <w:tcPr>
            <w:shd w:fill="d9ead3"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18"/>
                <w:szCs w:val="18"/>
              </w:rPr>
            </w:pPr>
            <w:r w:rsidDel="00000000" w:rsidR="00000000" w:rsidRPr="00000000">
              <w:rPr>
                <w:sz w:val="18"/>
                <w:szCs w:val="18"/>
                <w:rtl w:val="0"/>
              </w:rPr>
              <w:t xml:space="preserve">Block Party</w:t>
            </w:r>
          </w:p>
        </w:tc>
        <w:tc>
          <w:tcPr>
            <w:shd w:fill="d9ead3"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18"/>
                <w:szCs w:val="18"/>
              </w:rPr>
            </w:pPr>
            <w:r w:rsidDel="00000000" w:rsidR="00000000" w:rsidRPr="00000000">
              <w:rPr>
                <w:sz w:val="18"/>
                <w:szCs w:val="18"/>
                <w:rtl w:val="0"/>
              </w:rPr>
              <w:t xml:space="preserve">Federate This</w:t>
            </w:r>
          </w:p>
        </w:tc>
        <w:tc>
          <w:tcPr>
            <w:shd w:fill="d9ead3"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18"/>
                <w:szCs w:val="18"/>
              </w:rPr>
            </w:pPr>
            <w:r w:rsidDel="00000000" w:rsidR="00000000" w:rsidRPr="00000000">
              <w:rPr>
                <w:sz w:val="18"/>
                <w:szCs w:val="18"/>
                <w:rtl w:val="0"/>
              </w:rPr>
              <w:t xml:space="preserve">Factoshi</w:t>
            </w:r>
          </w:p>
        </w:tc>
        <w:tc>
          <w:tcPr>
            <w:shd w:fill="d9ead3"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jc w:val="center"/>
              <w:rPr>
                <w:sz w:val="18"/>
                <w:szCs w:val="18"/>
              </w:rPr>
            </w:pPr>
            <w:r w:rsidDel="00000000" w:rsidR="00000000" w:rsidRPr="00000000">
              <w:rPr>
                <w:sz w:val="18"/>
                <w:szCs w:val="18"/>
                <w:rtl w:val="0"/>
              </w:rPr>
              <w:t xml:space="preserve">#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18"/>
                <w:szCs w:val="18"/>
              </w:rPr>
            </w:pPr>
            <w:r w:rsidDel="00000000" w:rsidR="00000000" w:rsidRPr="00000000">
              <w:rPr>
                <w:sz w:val="18"/>
                <w:szCs w:val="18"/>
                <w:rtl w:val="0"/>
              </w:rPr>
              <w:t xml:space="preserve">Building Innovation Management Ltd</w:t>
            </w:r>
          </w:p>
        </w:tc>
        <w:tc>
          <w:tcPr>
            <w:shd w:fill="d9ead3"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18"/>
                <w:szCs w:val="18"/>
              </w:rPr>
            </w:pPr>
            <w:r w:rsidDel="00000000" w:rsidR="00000000" w:rsidRPr="00000000">
              <w:rPr>
                <w:sz w:val="18"/>
                <w:szCs w:val="18"/>
                <w:rtl w:val="0"/>
              </w:rPr>
              <w:t xml:space="preserve">#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18"/>
                <w:szCs w:val="18"/>
              </w:rPr>
            </w:pPr>
            <w:r w:rsidDel="00000000" w:rsidR="00000000" w:rsidRPr="00000000">
              <w:rPr>
                <w:sz w:val="18"/>
                <w:szCs w:val="18"/>
                <w:rtl w:val="0"/>
              </w:rPr>
              <w:t xml:space="preserve">HashnStore</w:t>
            </w:r>
          </w:p>
        </w:tc>
        <w:tc>
          <w:tcPr>
            <w:shd w:fill="d9ead3"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18"/>
                <w:szCs w:val="18"/>
              </w:rPr>
            </w:pPr>
            <w:r w:rsidDel="00000000" w:rsidR="00000000" w:rsidRPr="00000000">
              <w:rPr>
                <w:sz w:val="18"/>
                <w:szCs w:val="18"/>
                <w:rtl w:val="0"/>
              </w:rPr>
              <w:t xml:space="preserve">#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18"/>
                <w:szCs w:val="18"/>
              </w:rPr>
            </w:pPr>
            <w:r w:rsidDel="00000000" w:rsidR="00000000" w:rsidRPr="00000000">
              <w:rPr>
                <w:sz w:val="18"/>
                <w:szCs w:val="18"/>
                <w:rtl w:val="0"/>
              </w:rPr>
              <w:t xml:space="preserve">CryptoVikings</w:t>
            </w:r>
          </w:p>
        </w:tc>
        <w:tc>
          <w:tcPr>
            <w:shd w:fill="d9ead3"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18"/>
                <w:szCs w:val="18"/>
              </w:rPr>
            </w:pPr>
            <w:r w:rsidDel="00000000" w:rsidR="00000000" w:rsidRPr="00000000">
              <w:rPr>
                <w:sz w:val="18"/>
                <w:szCs w:val="18"/>
                <w:rtl w:val="0"/>
              </w:rPr>
              <w:t xml:space="preserve">#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18"/>
                <w:szCs w:val="18"/>
              </w:rPr>
            </w:pPr>
            <w:r w:rsidDel="00000000" w:rsidR="00000000" w:rsidRPr="00000000">
              <w:rPr>
                <w:sz w:val="18"/>
                <w:szCs w:val="18"/>
                <w:rtl w:val="0"/>
              </w:rPr>
              <w:t xml:space="preserve">LayerTech (prev: NX Capital)</w:t>
            </w:r>
          </w:p>
        </w:tc>
        <w:tc>
          <w:tcPr>
            <w:shd w:fill="d9ead3"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18"/>
                <w:szCs w:val="18"/>
              </w:rPr>
            </w:pPr>
            <w:r w:rsidDel="00000000" w:rsidR="00000000" w:rsidRPr="00000000">
              <w:rPr>
                <w:sz w:val="18"/>
                <w:szCs w:val="18"/>
                <w:rtl w:val="0"/>
              </w:rPr>
              <w:t xml:space="preserve">#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18"/>
                <w:szCs w:val="18"/>
              </w:rPr>
            </w:pPr>
            <w:r w:rsidDel="00000000" w:rsidR="00000000" w:rsidRPr="00000000">
              <w:rPr>
                <w:sz w:val="18"/>
                <w:szCs w:val="18"/>
                <w:rtl w:val="0"/>
              </w:rPr>
              <w:t xml:space="preserve">Canonical Ledgers</w:t>
            </w:r>
          </w:p>
        </w:tc>
        <w:tc>
          <w:tcPr>
            <w:shd w:fill="d9ead3"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18"/>
                <w:szCs w:val="18"/>
              </w:rPr>
            </w:pPr>
            <w:r w:rsidDel="00000000" w:rsidR="00000000" w:rsidRPr="00000000">
              <w:rPr>
                <w:sz w:val="18"/>
                <w:szCs w:val="18"/>
                <w:rtl w:val="0"/>
              </w:rPr>
              <w:t xml:space="preserve">#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18"/>
                <w:szCs w:val="18"/>
              </w:rPr>
            </w:pPr>
            <w:r w:rsidDel="00000000" w:rsidR="00000000" w:rsidRPr="00000000">
              <w:rPr>
                <w:sz w:val="18"/>
                <w:szCs w:val="18"/>
                <w:rtl w:val="0"/>
              </w:rPr>
              <w:t xml:space="preserve">RewardChain</w:t>
            </w:r>
          </w:p>
        </w:tc>
        <w:tc>
          <w:tcPr>
            <w:shd w:fill="d9ead3"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18"/>
                <w:szCs w:val="18"/>
              </w:rPr>
            </w:pPr>
            <w:r w:rsidDel="00000000" w:rsidR="00000000" w:rsidRPr="00000000">
              <w:rPr>
                <w:sz w:val="18"/>
                <w:szCs w:val="18"/>
                <w:rtl w:val="0"/>
              </w:rPr>
              <w:t xml:space="preserve">#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18"/>
                <w:szCs w:val="18"/>
              </w:rPr>
            </w:pPr>
            <w:r w:rsidDel="00000000" w:rsidR="00000000" w:rsidRPr="00000000">
              <w:rPr>
                <w:sz w:val="18"/>
                <w:szCs w:val="18"/>
                <w:rtl w:val="0"/>
              </w:rPr>
              <w:t xml:space="preserve">Blockrock Mining AS</w:t>
            </w:r>
          </w:p>
        </w:tc>
        <w:tc>
          <w:tcPr>
            <w:shd w:fill="d9ead3"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18"/>
                <w:szCs w:val="18"/>
              </w:rPr>
            </w:pPr>
            <w:r w:rsidDel="00000000" w:rsidR="00000000" w:rsidRPr="00000000">
              <w:rPr>
                <w:sz w:val="18"/>
                <w:szCs w:val="18"/>
                <w:rtl w:val="0"/>
              </w:rPr>
              <w:t xml:space="preserve"># 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18"/>
                <w:szCs w:val="18"/>
              </w:rPr>
            </w:pPr>
            <w:r w:rsidDel="00000000" w:rsidR="00000000" w:rsidRPr="00000000">
              <w:rPr>
                <w:sz w:val="18"/>
                <w:szCs w:val="18"/>
                <w:rtl w:val="0"/>
              </w:rPr>
              <w:t xml:space="preserve">SyncroBlock</w:t>
            </w:r>
          </w:p>
        </w:tc>
        <w:tc>
          <w:tcPr>
            <w:shd w:fill="d9ead3"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18"/>
                <w:szCs w:val="18"/>
              </w:rPr>
            </w:pPr>
            <w:r w:rsidDel="00000000" w:rsidR="00000000" w:rsidRPr="00000000">
              <w:rPr>
                <w:sz w:val="18"/>
                <w:szCs w:val="18"/>
                <w:rtl w:val="0"/>
              </w:rPr>
              <w:t xml:space="preserve"># 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18"/>
                <w:szCs w:val="18"/>
              </w:rPr>
            </w:pPr>
            <w:r w:rsidDel="00000000" w:rsidR="00000000" w:rsidRPr="00000000">
              <w:rPr>
                <w:sz w:val="18"/>
                <w:szCs w:val="18"/>
                <w:rtl w:val="0"/>
              </w:rPr>
              <w:t xml:space="preserve">Factomatic LLC</w:t>
            </w:r>
          </w:p>
        </w:tc>
        <w:tc>
          <w:tcPr>
            <w:shd w:fill="d9ead3"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18"/>
                <w:szCs w:val="18"/>
              </w:rPr>
            </w:pPr>
            <w:r w:rsidDel="00000000" w:rsidR="00000000" w:rsidRPr="00000000">
              <w:rPr>
                <w:sz w:val="18"/>
                <w:szCs w:val="18"/>
                <w:rtl w:val="0"/>
              </w:rPr>
              <w:t xml:space="preserve"># 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0"/>
                <w:szCs w:val="20"/>
              </w:rPr>
            </w:pPr>
            <w:r w:rsidDel="00000000" w:rsidR="00000000" w:rsidRPr="00000000">
              <w:rPr>
                <w:sz w:val="20"/>
                <w:szCs w:val="20"/>
                <w:rtl w:val="0"/>
              </w:rPr>
              <w:t xml:space="preserve">Promoted</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18"/>
                <w:szCs w:val="18"/>
              </w:rPr>
            </w:pPr>
            <w:r w:rsidDel="00000000" w:rsidR="00000000" w:rsidRPr="00000000">
              <w:rPr>
                <w:sz w:val="18"/>
                <w:szCs w:val="18"/>
                <w:rtl w:val="0"/>
              </w:rPr>
              <w:t xml:space="preserve">Stamp-IT</w:t>
            </w:r>
          </w:p>
        </w:tc>
        <w:tc>
          <w:tcPr>
            <w:shd w:fill="d9ead3"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18"/>
                <w:szCs w:val="18"/>
              </w:rPr>
            </w:pPr>
            <w:r w:rsidDel="00000000" w:rsidR="00000000" w:rsidRPr="00000000">
              <w:rPr>
                <w:sz w:val="18"/>
                <w:szCs w:val="18"/>
                <w:rtl w:val="0"/>
              </w:rPr>
              <w:t xml:space="preserve"># 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sz w:val="20"/>
                <w:szCs w:val="20"/>
              </w:rPr>
            </w:pPr>
            <w:r w:rsidDel="00000000" w:rsidR="00000000" w:rsidRPr="00000000">
              <w:rPr>
                <w:sz w:val="20"/>
                <w:szCs w:val="20"/>
                <w:rtl w:val="0"/>
              </w:rPr>
              <w:t xml:space="preserve">Promoted</w:t>
            </w:r>
          </w:p>
        </w:tc>
      </w:tr>
    </w:tbl>
    <w:p w:rsidR="00000000" w:rsidDel="00000000" w:rsidP="00000000" w:rsidRDefault="00000000" w:rsidRPr="00000000" w14:paraId="00000167">
      <w:pPr>
        <w:ind w:left="0" w:firstLine="0"/>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jc w:val="left"/>
      <w:rPr/>
    </w:pPr>
    <w:r w:rsidDel="00000000" w:rsidR="00000000" w:rsidRPr="00000000">
      <w:rPr>
        <w:rtl w:val="0"/>
      </w:rPr>
      <w:t xml:space="preserve"> V. 0.4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color w:val="3d85c6"/>
      </w:rPr>
    </w:pPr>
    <w:r w:rsidDel="00000000" w:rsidR="00000000" w:rsidRPr="00000000">
      <w:rPr>
        <w:color w:val="3d85c6"/>
        <w:rtl w:val="0"/>
      </w:rPr>
      <w:t xml:space="preserve">M3 Rollout Plan &amp; Procedure</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6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actomProject/factomd" TargetMode="External"/><Relationship Id="rId10" Type="http://schemas.openxmlformats.org/officeDocument/2006/relationships/hyperlink" Target="https://status.factom.com/" TargetMode="External"/><Relationship Id="rId13" Type="http://schemas.openxmlformats.org/officeDocument/2006/relationships/hyperlink" Target="https://github.com/FactomProject/distribution" TargetMode="External"/><Relationship Id="rId12" Type="http://schemas.openxmlformats.org/officeDocument/2006/relationships/hyperlink" Target="https://github.com/FactomProject/FactomDocs/blob/master/installFromSourceDirections.md#install-fact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mo.portainer.io/"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status.factom.com/" TargetMode="External"/><Relationship Id="rId7" Type="http://schemas.openxmlformats.org/officeDocument/2006/relationships/hyperlink" Target="https://github.com/FactomProject/distribution" TargetMode="External"/><Relationship Id="rId8" Type="http://schemas.openxmlformats.org/officeDocument/2006/relationships/hyperlink" Target="https://github.com/portainer/portai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