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Emergency Alert System</w:t>
      </w:r>
    </w:p>
    <w:p w:rsidR="00000000" w:rsidDel="00000000" w:rsidP="00000000" w:rsidRDefault="00000000" w:rsidRPr="00000000" w14:paraId="00000008">
      <w:pPr>
        <w:spacing w:after="200" w:line="240" w:lineRule="auto"/>
        <w:jc w:val="center"/>
        <w:rPr>
          <w:sz w:val="96"/>
          <w:szCs w:val="96"/>
        </w:rPr>
      </w:pPr>
      <w:r w:rsidDel="00000000" w:rsidR="00000000" w:rsidRPr="00000000">
        <w:rPr>
          <w:b w:val="1"/>
          <w:sz w:val="36"/>
          <w:szCs w:val="36"/>
          <w:rtl w:val="0"/>
        </w:rPr>
        <w:t xml:space="preserve">DOC </w:t>
      </w:r>
      <w:r w:rsidDel="00000000" w:rsidR="00000000" w:rsidRPr="00000000">
        <w:rPr>
          <w:b w:val="1"/>
          <w:sz w:val="36"/>
          <w:szCs w:val="36"/>
          <w:rtl w:val="0"/>
        </w:rPr>
        <w:t xml:space="preserve">142</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Samuel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pStyle w:val="Heading1"/>
        <w:numPr>
          <w:ilvl w:val="0"/>
          <w:numId w:val="1"/>
        </w:numPr>
        <w:ind w:left="720" w:hanging="360"/>
        <w:rPr>
          <w:u w:val="none"/>
        </w:rPr>
      </w:pPr>
      <w:bookmarkStart w:colFirst="0" w:colLast="0" w:name="_s262x398u9a5" w:id="0"/>
      <w:bookmarkEnd w:id="0"/>
      <w:r w:rsidDel="00000000" w:rsidR="00000000" w:rsidRPr="00000000">
        <w:rPr>
          <w:rtl w:val="0"/>
        </w:rPr>
        <w:t xml:space="preserve">Introduction</w:t>
      </w:r>
    </w:p>
    <w:p w:rsidR="00000000" w:rsidDel="00000000" w:rsidP="00000000" w:rsidRDefault="00000000" w:rsidRPr="00000000" w14:paraId="00000033">
      <w:pPr>
        <w:rPr/>
      </w:pPr>
      <w:r w:rsidDel="00000000" w:rsidR="00000000" w:rsidRPr="00000000">
        <w:rPr>
          <w:rtl w:val="0"/>
        </w:rPr>
        <w:t xml:space="preserve">The Factom community has a Discord bot running as an Emergency Alert System that is capable of contacting all ANOs via their preferred emergency communication medium to alert them of network issues that require immediate attention and intervention. This document describes the system and the process for using it.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7vr610be01nk" w:id="1"/>
      <w:bookmarkEnd w:id="1"/>
      <w:r w:rsidDel="00000000" w:rsidR="00000000" w:rsidRPr="00000000">
        <w:rPr>
          <w:rtl w:val="0"/>
        </w:rPr>
        <w:t xml:space="preserve">System</w:t>
      </w:r>
    </w:p>
    <w:p w:rsidR="00000000" w:rsidDel="00000000" w:rsidP="00000000" w:rsidRDefault="00000000" w:rsidRPr="00000000" w14:paraId="00000036">
      <w:pPr>
        <w:rPr/>
      </w:pPr>
      <w:r w:rsidDel="00000000" w:rsidR="00000000" w:rsidRPr="00000000">
        <w:rPr>
          <w:rtl w:val="0"/>
        </w:rPr>
        <w:t xml:space="preserve">The Emergency Alert System is a Discord bot created by Stuart Johnson of The Factoid Authority used for monitoring ANO nodes and performing operations alerting and scheduling. It has emergency alerting features built-in that make it suitable for the general alert system required by the Factom Guides and technical committee.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bot runs on a server and requires integration into a Discord server and/or specific channel. It uses a Google Document for configuration purposes. Instructions for setting up and installing the bot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rPr/>
      </w:pPr>
      <w:bookmarkStart w:colFirst="0" w:colLast="0" w:name="_nco24id3lmhb" w:id="2"/>
      <w:bookmarkEnd w:id="2"/>
      <w:r w:rsidDel="00000000" w:rsidR="00000000" w:rsidRPr="00000000">
        <w:rPr>
          <w:rtl w:val="0"/>
        </w:rPr>
        <w:t xml:space="preserve">Procedure</w:t>
      </w:r>
    </w:p>
    <w:p w:rsidR="00000000" w:rsidDel="00000000" w:rsidP="00000000" w:rsidRDefault="00000000" w:rsidRPr="00000000" w14:paraId="0000003B">
      <w:pPr>
        <w:pStyle w:val="Heading2"/>
        <w:rPr/>
      </w:pPr>
      <w:bookmarkStart w:colFirst="0" w:colLast="0" w:name="_ax3mosz8vfv9" w:id="3"/>
      <w:bookmarkEnd w:id="3"/>
      <w:r w:rsidDel="00000000" w:rsidR="00000000" w:rsidRPr="00000000">
        <w:rPr>
          <w:rtl w:val="0"/>
        </w:rPr>
        <w:t xml:space="preserve">General Procedure</w:t>
      </w:r>
    </w:p>
    <w:p w:rsidR="00000000" w:rsidDel="00000000" w:rsidP="00000000" w:rsidRDefault="00000000" w:rsidRPr="00000000" w14:paraId="0000003C">
      <w:pPr>
        <w:rPr/>
      </w:pPr>
      <w:r w:rsidDel="00000000" w:rsidR="00000000" w:rsidRPr="00000000">
        <w:rPr>
          <w:rtl w:val="0"/>
        </w:rPr>
        <w:t xml:space="preserve">The Core, Tech and Code Committee </w:t>
      </w:r>
      <w:r w:rsidDel="00000000" w:rsidR="00000000" w:rsidRPr="00000000">
        <w:rPr>
          <w:rtl w:val="0"/>
        </w:rPr>
        <w:t xml:space="preserve">is responsible for investigating network issues and determining their status and severity levels </w:t>
      </w:r>
      <w:r w:rsidDel="00000000" w:rsidR="00000000" w:rsidRPr="00000000">
        <w:rPr>
          <w:rtl w:val="0"/>
        </w:rPr>
        <w:t xml:space="preserve">and what action is required to be taken to resolve them.</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I</w:t>
      </w:r>
      <w:r w:rsidDel="00000000" w:rsidR="00000000" w:rsidRPr="00000000">
        <w:rPr>
          <w:rtl w:val="0"/>
        </w:rPr>
        <w:t xml:space="preserve">f the committee, after being informed about an issue, has investigated it and determined that it requires immediate response from all ANOs, they shall issue an Emergency Alert via the system.</w:t>
      </w:r>
      <w:r w:rsidDel="00000000" w:rsidR="00000000" w:rsidRPr="00000000">
        <w:rPr>
          <w:rtl w:val="0"/>
        </w:rPr>
        <w:t xml:space="preserve"> Factom Guides are the other entity responsible for issuing alerts. </w:t>
        <w:br w:type="textWrapping"/>
        <w:br w:type="textWrapping"/>
        <w:t xml:space="preserve">Pragmatically, anyone with access to the Discord #operators-alert channel can trigger the Emergency Alert by posting the word “EMERGENCY” to the channel. The bot picks up this keyword and dials all phone numbers in its user configuration sheet. In addition, any other bots monitoring that channel for the alert keyword will be triggered to respond in ways they were programmed internally by their specific ANOs. In practice and socially, only the Core, Tech and Code Committee and Factom Guides should initiate emergency alerts. </w:t>
        <w:br w:type="textWrapping"/>
        <w:br w:type="textWrapping"/>
        <w:t xml:space="preserve">The system configuration sheet has the chosen preferred ANO contact options. Messages will be disseminated in the following manner:</w:t>
      </w:r>
    </w:p>
    <w:p w:rsidR="00000000" w:rsidDel="00000000" w:rsidP="00000000" w:rsidRDefault="00000000" w:rsidRPr="00000000" w14:paraId="0000003D">
      <w:pPr>
        <w:spacing w:before="100" w:line="264" w:lineRule="auto"/>
        <w:rPr/>
      </w:pPr>
      <w:r w:rsidDel="00000000" w:rsidR="00000000" w:rsidRPr="00000000">
        <w:rPr>
          <w:rtl w:val="0"/>
        </w:rPr>
        <w:t xml:space="preserve">- To ANOs that prefer being alerted via a telephone message: A call is automatically initiated to their one (1) listed telephone number.</w:t>
      </w:r>
    </w:p>
    <w:p w:rsidR="00000000" w:rsidDel="00000000" w:rsidP="00000000" w:rsidRDefault="00000000" w:rsidRPr="00000000" w14:paraId="0000003E">
      <w:pPr>
        <w:spacing w:before="100" w:line="264" w:lineRule="auto"/>
        <w:rPr/>
      </w:pPr>
      <w:r w:rsidDel="00000000" w:rsidR="00000000" w:rsidRPr="00000000">
        <w:rPr>
          <w:rtl w:val="0"/>
        </w:rPr>
        <w:t xml:space="preserve">- To ANOs that prefer being alerted via their own Discord BOT: An alert-message that triggers the individual ANOs own discord bot is typed in </w:t>
      </w:r>
      <w:r w:rsidDel="00000000" w:rsidR="00000000" w:rsidRPr="00000000">
        <w:rPr>
          <w:rtl w:val="0"/>
        </w:rPr>
        <w:t xml:space="preserve">#operators-alerts</w:t>
      </w:r>
      <w:r w:rsidDel="00000000" w:rsidR="00000000" w:rsidRPr="00000000">
        <w:rPr>
          <w:rtl w:val="0"/>
        </w:rPr>
        <w:t xml:space="preserve">.</w:t>
      </w:r>
    </w:p>
    <w:p w:rsidR="00000000" w:rsidDel="00000000" w:rsidP="00000000" w:rsidRDefault="00000000" w:rsidRPr="00000000" w14:paraId="0000003F">
      <w:pPr>
        <w:spacing w:before="100" w:line="264" w:lineRule="auto"/>
        <w:rPr/>
      </w:pPr>
      <w:r w:rsidDel="00000000" w:rsidR="00000000" w:rsidRPr="00000000">
        <w:rPr>
          <w:rtl w:val="0"/>
        </w:rPr>
        <w:t xml:space="preserve">ANOs who receive the Alert message will know a priori to respond by checking the Discord #operators-technical channel and begin coordinating the appropriate response actions. </w:t>
      </w:r>
    </w:p>
    <w:p w:rsidR="00000000" w:rsidDel="00000000" w:rsidP="00000000" w:rsidRDefault="00000000" w:rsidRPr="00000000" w14:paraId="00000040">
      <w:pPr>
        <w:spacing w:before="100" w:line="264" w:lineRule="auto"/>
        <w:rPr/>
      </w:pPr>
      <w:r w:rsidDel="00000000" w:rsidR="00000000" w:rsidRPr="00000000">
        <w:rPr>
          <w:rtl w:val="0"/>
        </w:rPr>
        <w:t xml:space="preserve">Individual ANOs can be alerted by using the keyword associated with them in the “KeywordAlert” column of the ANO-Bot Config Google Sheet available in a restricted Google Drive folder. E.g. posting “CANONICALLEDGERS” in the #operators-alerts channel on Discord will trigger an alert only to Canonical Ledgers by calling their number listed in the configuration Google Sheet.</w:t>
      </w:r>
    </w:p>
    <w:p w:rsidR="00000000" w:rsidDel="00000000" w:rsidP="00000000" w:rsidRDefault="00000000" w:rsidRPr="00000000" w14:paraId="00000041">
      <w:pPr>
        <w:spacing w:before="100" w:line="264" w:lineRule="auto"/>
        <w:rPr/>
      </w:pPr>
      <w:r w:rsidDel="00000000" w:rsidR="00000000" w:rsidRPr="00000000">
        <w:rPr>
          <w:rtl w:val="0"/>
        </w:rPr>
      </w:r>
    </w:p>
    <w:p w:rsidR="00000000" w:rsidDel="00000000" w:rsidP="00000000" w:rsidRDefault="00000000" w:rsidRPr="00000000" w14:paraId="00000042">
      <w:pPr>
        <w:pStyle w:val="Heading2"/>
        <w:spacing w:before="100" w:line="264" w:lineRule="auto"/>
        <w:rPr/>
      </w:pPr>
      <w:bookmarkStart w:colFirst="0" w:colLast="0" w:name="_8sf5fm3u8g5e" w:id="4"/>
      <w:bookmarkEnd w:id="4"/>
      <w:r w:rsidDel="00000000" w:rsidR="00000000" w:rsidRPr="00000000">
        <w:rPr>
          <w:rtl w:val="0"/>
        </w:rPr>
        <w:t xml:space="preserve">ANO Expectations</w:t>
      </w:r>
    </w:p>
    <w:p w:rsidR="00000000" w:rsidDel="00000000" w:rsidP="00000000" w:rsidRDefault="00000000" w:rsidRPr="00000000" w14:paraId="00000043">
      <w:pPr>
        <w:rPr/>
      </w:pPr>
      <w:r w:rsidDel="00000000" w:rsidR="00000000" w:rsidRPr="00000000">
        <w:rPr>
          <w:rtl w:val="0"/>
        </w:rPr>
        <w:t xml:space="preserve">ANOs should maintain updated contact info available to the Guides and the Core, Tech and Code Committee by filling out and keeping updated </w:t>
      </w:r>
      <w:hyperlink r:id="rId7">
        <w:r w:rsidDel="00000000" w:rsidR="00000000" w:rsidRPr="00000000">
          <w:rPr>
            <w:color w:val="1155cc"/>
            <w:u w:val="single"/>
            <w:rtl w:val="0"/>
          </w:rPr>
          <w:t xml:space="preserve">this form</w:t>
        </w:r>
      </w:hyperlink>
      <w:r w:rsidDel="00000000" w:rsidR="00000000" w:rsidRPr="00000000">
        <w:rPr>
          <w:rtl w:val="0"/>
        </w:rPr>
        <w:t xml:space="preserve">. The form requires a Google account to access and allows for information to be updated via the same Google account. To update the form, click on the “Edit your response” link when presented with this window: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314950" cy="3263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49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will then be presented with your filled-out form and be able to edit the fields to update your information.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138613" cy="658617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38613" cy="65861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Click the “Submit” form once you are finished updating the information.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ANOs who use a bot for their alert method should keep it running with high uptime and ensure that its trigger contacts ANO members reliably. ANOs who use a phone number for their alert method should ensure that they can reliably receive calls from the Factom Alert system. If useful, ANOs can whitelist the number the Factom Alert system uses to ensure it gets through. Contact the Guides if you need the number for whitelisting.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Upon receiving an Emergency Alert System in any form, the ANOs should endeavour to respond to it within two hours by checking in on the Factom Community Discord #operators-technical and #operators-chat channels to find out further details of the emergency and what required action they are to take. </w:t>
      </w:r>
      <w:r w:rsidDel="00000000" w:rsidR="00000000" w:rsidRPr="00000000">
        <w:rPr>
          <w:rtl w:val="0"/>
        </w:rPr>
      </w:r>
    </w:p>
    <w:p w:rsidR="00000000" w:rsidDel="00000000" w:rsidP="00000000" w:rsidRDefault="00000000" w:rsidRPr="00000000" w14:paraId="00000050">
      <w:pPr>
        <w:spacing w:before="100" w:line="264" w:lineRule="auto"/>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3"/>
          <w:szCs w:val="23"/>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left"/>
      <w:rPr/>
    </w:pPr>
    <w:r w:rsidDel="00000000" w:rsidR="00000000" w:rsidRPr="00000000">
      <w:rPr>
        <w:rtl w:val="0"/>
      </w:rPr>
      <w:t xml:space="preserve"> V. 0.1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5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asksY8HIHxrJkylmi7xXT6TW0QT72gzOp0jzFgIjbQA/edit" TargetMode="External"/><Relationship Id="rId7" Type="http://schemas.openxmlformats.org/officeDocument/2006/relationships/hyperlink" Target="https://drive.google.com/open?id=1Jwvks9H-zuf-JNSyHi-bXZlzdlKPn6hlqkdq9k6IPC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