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b w:val="1"/>
          <w:sz w:val="36"/>
          <w:szCs w:val="36"/>
          <w:rtl w:val="0"/>
        </w:rPr>
        <w:t xml:space="preserve">自由軟體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sz w:val="36"/>
          <w:szCs w:val="36"/>
          <w:rtl w:val="0"/>
        </w:rPr>
        <w:t xml:space="preserve">開源授權聲明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本團隊於 2018 年 9 月參與 ALPHA Camp 所舉辦之「Demo Day 2 Final Project」，從事「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登山許願池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」軟體之設計與開發工作（下稱「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開發成果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」），並於 2018 年 10 月完成開發成果，在成果發表會上向公眾展示、揭露開發成果的有關內容。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本團隊同意依據自由軟體、開源授權的有關理念，在可接觸、利用開發成果的不特定人並不具備營利意圖，也不會以開發成果從事商業用途的前提下，以開源授權之精神，允許該不特定人得以自由利用開發成果，以期開發成果能夠進一步帶動更多的創新思維與創新成果，特此聲明。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360" w:lineRule="auto"/>
        <w:ind w:left="720" w:hanging="36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團隊成員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contextualSpacing w:val="0"/>
        <w:jc w:val="right"/>
        <w:rPr/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[署名羅列]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