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Default="00C6554A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Default="00B60578" w:rsidP="00C6554A">
      <w:pPr>
        <w:pStyle w:val="aa"/>
        <w:rPr>
          <w:noProof/>
        </w:rPr>
      </w:pPr>
    </w:p>
    <w:p w:rsidR="00B60578" w:rsidRPr="00DA341C" w:rsidRDefault="00B60578" w:rsidP="00C6554A">
      <w:pPr>
        <w:pStyle w:val="aa"/>
      </w:pPr>
    </w:p>
    <w:p w:rsidR="00C6554A" w:rsidRPr="00B60578" w:rsidRDefault="00B60578" w:rsidP="00C6554A">
      <w:pPr>
        <w:pStyle w:val="a7"/>
      </w:pPr>
      <w:r>
        <w:rPr>
          <w:rFonts w:hint="eastAsia"/>
        </w:rPr>
        <w:t>일본의 경제:</w:t>
      </w:r>
      <w:r>
        <w:t xml:space="preserve"> </w:t>
      </w:r>
      <w:r>
        <w:rPr>
          <w:rFonts w:hint="eastAsia"/>
        </w:rPr>
        <w:t xml:space="preserve">잃어버린 </w:t>
      </w:r>
      <w:r>
        <w:t>10</w:t>
      </w:r>
      <w:r>
        <w:rPr>
          <w:rFonts w:hint="eastAsia"/>
        </w:rPr>
        <w:t>년</w:t>
      </w:r>
    </w:p>
    <w:p w:rsidR="00C6554A" w:rsidRPr="00B60578" w:rsidRDefault="00B60578" w:rsidP="00C6554A">
      <w:pPr>
        <w:pStyle w:val="a8"/>
        <w:rPr>
          <w:sz w:val="32"/>
          <w:szCs w:val="32"/>
        </w:rPr>
      </w:pPr>
      <w:r w:rsidRPr="00B60578">
        <w:rPr>
          <w:rFonts w:ascii="Microsoft JhengHei UI Light" w:eastAsia="Microsoft JhengHei UI Light" w:hAnsi="Microsoft JhengHei UI Light" w:hint="eastAsia"/>
          <w:sz w:val="32"/>
          <w:szCs w:val="32"/>
          <w:shd w:val="clear" w:color="auto" w:fill="FFFFFF"/>
        </w:rPr>
        <w:t>日本</w:t>
      </w:r>
      <w:r w:rsidRPr="00B60578">
        <w:rPr>
          <w:rFonts w:ascii="Microsoft JhengHei UI Light" w:eastAsia="Microsoft JhengHei UI Light" w:hAnsi="Microsoft JhengHei UI Light" w:hint="eastAsia"/>
          <w:sz w:val="32"/>
          <w:szCs w:val="32"/>
          <w:shd w:val="clear" w:color="auto" w:fill="FFFFFF"/>
          <w:lang w:eastAsia="ja-JP"/>
        </w:rPr>
        <w:t>の</w:t>
      </w:r>
      <w:r w:rsidRPr="00B60578">
        <w:rPr>
          <w:rFonts w:ascii="Microsoft JhengHei UI Light" w:eastAsia="Microsoft JhengHei UI Light" w:hAnsi="Microsoft JhengHei UI Light" w:cs="새굴림" w:hint="eastAsia"/>
          <w:sz w:val="32"/>
          <w:szCs w:val="32"/>
          <w:shd w:val="clear" w:color="auto" w:fill="FFFFFF"/>
        </w:rPr>
        <w:t>経済</w:t>
      </w:r>
      <w:r w:rsidRPr="00B60578">
        <w:rPr>
          <w:rFonts w:ascii="Microsoft JhengHei UI Light" w:eastAsia="궁서" w:hAnsi="Microsoft JhengHei UI Light" w:cs="새굴림" w:hint="eastAsia"/>
          <w:sz w:val="32"/>
          <w:szCs w:val="32"/>
          <w:shd w:val="clear" w:color="auto" w:fill="FFFFFF"/>
        </w:rPr>
        <w:t>:</w:t>
      </w:r>
      <w:r w:rsidRPr="00B60578">
        <w:rPr>
          <w:rFonts w:ascii="Microsoft JhengHei UI Light" w:eastAsia="Microsoft JhengHei UI Light" w:hAnsi="Microsoft JhengHei UI Light" w:hint="eastAsia"/>
          <w:sz w:val="32"/>
          <w:szCs w:val="32"/>
          <w:shd w:val="clear" w:color="auto" w:fill="FFFFFF"/>
        </w:rPr>
        <w:t xml:space="preserve"> 失</w:t>
      </w:r>
      <w:r w:rsidRPr="00B60578">
        <w:rPr>
          <w:rFonts w:ascii="Microsoft JhengHei UI Light" w:eastAsia="Microsoft JhengHei UI Light" w:hAnsi="Microsoft JhengHei UI Light" w:hint="eastAsia"/>
          <w:sz w:val="32"/>
          <w:szCs w:val="32"/>
          <w:shd w:val="clear" w:color="auto" w:fill="FFFFFF"/>
          <w:lang w:eastAsia="ja-JP"/>
        </w:rPr>
        <w:t>われた</w:t>
      </w:r>
      <w:r w:rsidRPr="00B60578">
        <w:rPr>
          <w:rFonts w:ascii="Microsoft JhengHei UI Light" w:eastAsia="Microsoft JhengHei UI Light" w:hAnsi="Microsoft JhengHei UI Light" w:hint="eastAsia"/>
          <w:sz w:val="32"/>
          <w:szCs w:val="32"/>
          <w:shd w:val="clear" w:color="auto" w:fill="FFFFFF"/>
        </w:rPr>
        <w:t>10年</w:t>
      </w:r>
    </w:p>
    <w:p w:rsidR="00C6554A" w:rsidRPr="00DA341C" w:rsidRDefault="00B60578" w:rsidP="00C6554A">
      <w:pPr>
        <w:pStyle w:val="a6"/>
      </w:pPr>
      <w:r>
        <w:rPr>
          <w:rFonts w:hint="eastAsia"/>
        </w:rPr>
        <w:t>임이루</w:t>
      </w:r>
      <w:r w:rsidR="00C6554A" w:rsidRPr="00DA341C">
        <w:rPr>
          <w:rFonts w:hint="eastAsia"/>
          <w:lang w:val="ko-KR" w:bidi="ko-KR"/>
        </w:rPr>
        <w:t xml:space="preserve"> | </w:t>
      </w:r>
      <w:r>
        <w:rPr>
          <w:rFonts w:hint="eastAsia"/>
        </w:rPr>
        <w:t>일본 문화 발표</w:t>
      </w:r>
      <w:r w:rsidR="00C6554A" w:rsidRPr="00DA341C">
        <w:rPr>
          <w:rFonts w:hint="eastAsia"/>
          <w:lang w:val="ko-KR" w:bidi="ko-KR"/>
        </w:rPr>
        <w:t xml:space="preserve"> | </w:t>
      </w:r>
      <w:r>
        <w:t>2020-05-27</w:t>
      </w:r>
      <w:r w:rsidR="00C6554A" w:rsidRPr="00DA341C">
        <w:rPr>
          <w:rFonts w:hint="eastAsia"/>
          <w:lang w:val="ko-KR" w:bidi="ko-KR"/>
        </w:rPr>
        <w:br w:type="page"/>
      </w:r>
    </w:p>
    <w:p w:rsidR="00C6554A" w:rsidRPr="00292088" w:rsidRDefault="00B60578" w:rsidP="00C6554A">
      <w:pPr>
        <w:pStyle w:val="1"/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lastRenderedPageBreak/>
        <w:t>목차</w:t>
      </w:r>
    </w:p>
    <w:p w:rsidR="00C6554A" w:rsidRPr="00292088" w:rsidRDefault="00B60578" w:rsidP="00B60578">
      <w:pPr>
        <w:pStyle w:val="aff7"/>
        <w:numPr>
          <w:ilvl w:val="0"/>
          <w:numId w:val="19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 xml:space="preserve">플라자 합의와 루브르 합의 </w:t>
      </w:r>
      <w:r w:rsidRPr="00292088">
        <w:rPr>
          <w:rFonts w:ascii="함초롬돋움" w:eastAsia="함초롬돋움" w:hAnsi="함초롬돋움" w:cs="함초롬돋움" w:hint="eastAsia"/>
          <w:sz w:val="27"/>
          <w:szCs w:val="27"/>
          <w:shd w:val="clear" w:color="auto" w:fill="FFFFFF"/>
        </w:rPr>
        <w:t>=</w:t>
      </w:r>
    </w:p>
    <w:p w:rsidR="00B60578" w:rsidRPr="00292088" w:rsidRDefault="00B60578" w:rsidP="00B60578">
      <w:pPr>
        <w:pStyle w:val="aff7"/>
        <w:numPr>
          <w:ilvl w:val="0"/>
          <w:numId w:val="19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블랙 먼데이와 과열된 시장</w:t>
      </w:r>
    </w:p>
    <w:p w:rsidR="00B60578" w:rsidRPr="00292088" w:rsidRDefault="00B60578" w:rsidP="00B60578">
      <w:pPr>
        <w:pStyle w:val="aff7"/>
        <w:numPr>
          <w:ilvl w:val="0"/>
          <w:numId w:val="19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 xml:space="preserve">잃어버린 </w:t>
      </w:r>
      <w:r w:rsidRPr="00292088">
        <w:rPr>
          <w:rFonts w:ascii="함초롬돋움" w:eastAsia="함초롬돋움" w:hAnsi="함초롬돋움" w:cs="함초롬돋움"/>
        </w:rPr>
        <w:t>10</w:t>
      </w:r>
      <w:r w:rsidRPr="00292088">
        <w:rPr>
          <w:rFonts w:ascii="함초롬돋움" w:eastAsia="함초롬돋움" w:hAnsi="함초롬돋움" w:cs="함초롬돋움" w:hint="eastAsia"/>
        </w:rPr>
        <w:t>년</w:t>
      </w:r>
    </w:p>
    <w:p w:rsidR="00C6554A" w:rsidRPr="00292088" w:rsidRDefault="00B60578" w:rsidP="004E58B9">
      <w:pPr>
        <w:pStyle w:val="aff7"/>
        <w:numPr>
          <w:ilvl w:val="0"/>
          <w:numId w:val="19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역플라자 합의와 양적완화</w:t>
      </w:r>
    </w:p>
    <w:p w:rsidR="00C6554A" w:rsidRPr="00292088" w:rsidRDefault="004E58B9" w:rsidP="004E58B9">
      <w:pPr>
        <w:pStyle w:val="21"/>
        <w:numPr>
          <w:ilvl w:val="0"/>
          <w:numId w:val="20"/>
        </w:num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플라자 합의와 루브르 합의</w:t>
      </w:r>
      <w:r w:rsidR="009161E7">
        <w:rPr>
          <w:rFonts w:ascii="함초롬돋움" w:eastAsia="함초롬돋움" w:hAnsi="함초롬돋움" w:cs="함초롬돋움" w:hint="eastAsia"/>
        </w:rPr>
        <w:t xml:space="preserve"> </w:t>
      </w:r>
    </w:p>
    <w:p w:rsidR="004E58B9" w:rsidRPr="00292088" w:rsidRDefault="004E58B9" w:rsidP="004E58B9">
      <w:p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플라자 합의란?</w:t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="00292088" w:rsidRPr="00292088">
        <w:rPr>
          <w:rFonts w:ascii="함초롬돋움" w:eastAsia="함초롬돋움" w:hAnsi="함초롬돋움" w:cs="함초롬돋움"/>
        </w:rPr>
        <w:t>1985</w:t>
      </w:r>
      <w:r w:rsidR="00292088" w:rsidRPr="00292088">
        <w:rPr>
          <w:rFonts w:ascii="함초롬돋움" w:eastAsia="함초롬돋움" w:hAnsi="함초롬돋움" w:cs="함초롬돋움" w:hint="eastAsia"/>
        </w:rPr>
        <w:t>년</w:t>
      </w:r>
      <w:r w:rsidR="00292088"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>G</w:t>
      </w:r>
      <w:r w:rsidRPr="00292088">
        <w:rPr>
          <w:rFonts w:ascii="함초롬돋움" w:eastAsia="함초롬돋움" w:hAnsi="함초롬돋움" w:cs="함초롬돋움"/>
        </w:rPr>
        <w:t>5</w:t>
      </w:r>
      <w:r w:rsidR="00A6166A">
        <w:rPr>
          <w:rStyle w:val="affff6"/>
          <w:rFonts w:cs="함초롬돋움"/>
        </w:rPr>
        <w:footnoteReference w:id="1"/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>재무장관이 뉴욕 플라자 호텔에서 모여 달러가치 절하와 엔화,</w:t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>마르크화 가치 절상에 합의한 것을 의미한다.</w:t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>합의 이후 엔화 가치는 급상승했는데,</w:t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 xml:space="preserve">달러당 </w:t>
      </w:r>
      <w:r w:rsidRPr="00292088">
        <w:rPr>
          <w:rFonts w:ascii="함초롬돋움" w:eastAsia="함초롬돋움" w:hAnsi="함초롬돋움" w:cs="함초롬돋움"/>
        </w:rPr>
        <w:t>259</w:t>
      </w:r>
      <w:r w:rsidRPr="00292088">
        <w:rPr>
          <w:rFonts w:ascii="함초롬돋움" w:eastAsia="함초롬돋움" w:hAnsi="함초롬돋움" w:cs="함초롬돋움" w:hint="eastAsia"/>
        </w:rPr>
        <w:t xml:space="preserve">엔에서 </w:t>
      </w:r>
      <w:r w:rsidRPr="00292088">
        <w:rPr>
          <w:rFonts w:ascii="함초롬돋움" w:eastAsia="함초롬돋움" w:hAnsi="함초롬돋움" w:cs="함초롬돋움"/>
        </w:rPr>
        <w:t>121</w:t>
      </w:r>
      <w:bookmarkStart w:id="0" w:name="_GoBack"/>
      <w:bookmarkEnd w:id="0"/>
      <w:r w:rsidRPr="00292088">
        <w:rPr>
          <w:rFonts w:ascii="함초롬돋움" w:eastAsia="함초롬돋움" w:hAnsi="함초롬돋움" w:cs="함초롬돋움" w:hint="eastAsia"/>
        </w:rPr>
        <w:t>엔까지 두 배 절상했다.</w:t>
      </w:r>
      <w:r w:rsidR="00292088" w:rsidRPr="00292088">
        <w:rPr>
          <w:rFonts w:ascii="함초롬돋움" w:eastAsia="함초롬돋움" w:hAnsi="함초롬돋움" w:cs="함초롬돋움"/>
        </w:rPr>
        <w:t xml:space="preserve"> </w:t>
      </w:r>
      <w:r w:rsidR="00292088" w:rsidRPr="00292088">
        <w:rPr>
          <w:rFonts w:ascii="함초롬돋움" w:eastAsia="함초롬돋움" w:hAnsi="함초롬돋움" w:cs="함초롬돋움" w:hint="eastAsia"/>
        </w:rPr>
        <w:t xml:space="preserve">이로 인한 수출 경쟁력 약화를 우려한 일본은 기준금리를 </w:t>
      </w:r>
      <w:r w:rsidR="00292088" w:rsidRPr="00292088">
        <w:rPr>
          <w:rFonts w:ascii="함초롬돋움" w:eastAsia="함초롬돋움" w:hAnsi="함초롬돋움" w:cs="함초롬돋움"/>
        </w:rPr>
        <w:t>5%</w:t>
      </w:r>
      <w:r w:rsidR="00292088" w:rsidRPr="00292088">
        <w:rPr>
          <w:rFonts w:ascii="함초롬돋움" w:eastAsia="함초롬돋움" w:hAnsi="함초롬돋움" w:cs="함초롬돋움" w:hint="eastAsia"/>
        </w:rPr>
        <w:t xml:space="preserve">에서 </w:t>
      </w:r>
      <w:r w:rsidR="00292088" w:rsidRPr="00292088">
        <w:rPr>
          <w:rFonts w:ascii="함초롬돋움" w:eastAsia="함초롬돋움" w:hAnsi="함초롬돋움" w:cs="함초롬돋움"/>
        </w:rPr>
        <w:t>3%</w:t>
      </w:r>
      <w:r w:rsidR="00292088" w:rsidRPr="00292088">
        <w:rPr>
          <w:rFonts w:ascii="함초롬돋움" w:eastAsia="함초롬돋움" w:hAnsi="함초롬돋움" w:cs="함초롬돋움" w:hint="eastAsia"/>
        </w:rPr>
        <w:t xml:space="preserve">로 </w:t>
      </w:r>
      <w:r w:rsidR="00292088" w:rsidRPr="00292088">
        <w:rPr>
          <w:rFonts w:ascii="함초롬돋움" w:eastAsia="함초롬돋움" w:hAnsi="함초롬돋움" w:cs="함초롬돋움"/>
        </w:rPr>
        <w:t xml:space="preserve">2%p </w:t>
      </w:r>
      <w:r w:rsidR="00292088" w:rsidRPr="00292088">
        <w:rPr>
          <w:rFonts w:ascii="함초롬돋움" w:eastAsia="함초롬돋움" w:hAnsi="함초롬돋움" w:cs="함초롬돋움" w:hint="eastAsia"/>
        </w:rPr>
        <w:t>낮추게 된다.</w:t>
      </w:r>
    </w:p>
    <w:p w:rsidR="00292088" w:rsidRPr="00292088" w:rsidRDefault="00292088" w:rsidP="004E58B9">
      <w:p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그러나 미국의 무역적자는 낮아지지 않았기에 미국은 루브르 합의를 또 하게 된다.</w:t>
      </w:r>
    </w:p>
    <w:p w:rsidR="009161E7" w:rsidRDefault="00292088" w:rsidP="004E58B9">
      <w:pPr>
        <w:rPr>
          <w:rFonts w:ascii="함초롬돋움" w:eastAsia="함초롬돋움" w:hAnsi="함초롬돋움" w:cs="함초롬돋움"/>
        </w:rPr>
      </w:pPr>
      <w:r w:rsidRPr="00292088">
        <w:rPr>
          <w:rFonts w:ascii="함초롬돋움" w:eastAsia="함초롬돋움" w:hAnsi="함초롬돋움" w:cs="함초롬돋움" w:hint="eastAsia"/>
        </w:rPr>
        <w:t>루브르 합의란?</w:t>
      </w:r>
      <w:r w:rsidRPr="00292088">
        <w:rPr>
          <w:rFonts w:ascii="함초롬돋움" w:eastAsia="함초롬돋움" w:hAnsi="함초롬돋움" w:cs="함초롬돋움"/>
        </w:rPr>
        <w:t xml:space="preserve"> G7</w:t>
      </w:r>
      <w:r w:rsidR="00A6166A">
        <w:rPr>
          <w:rStyle w:val="affff6"/>
          <w:rFonts w:cs="함초롬돋움"/>
        </w:rPr>
        <w:footnoteReference w:id="2"/>
      </w:r>
      <w:r w:rsidRPr="00292088">
        <w:rPr>
          <w:rFonts w:ascii="함초롬돋움" w:eastAsia="함초롬돋움" w:hAnsi="함초롬돋움" w:cs="함초롬돋움"/>
        </w:rPr>
        <w:t xml:space="preserve"> </w:t>
      </w:r>
      <w:r w:rsidRPr="00292088">
        <w:rPr>
          <w:rFonts w:ascii="함초롬돋움" w:eastAsia="함초롬돋움" w:hAnsi="함초롬돋움" w:cs="함초롬돋움" w:hint="eastAsia"/>
        </w:rPr>
        <w:t xml:space="preserve">재무장관이 </w:t>
      </w:r>
      <w:r>
        <w:rPr>
          <w:rFonts w:ascii="함초롬돋움" w:eastAsia="함초롬돋움" w:hAnsi="함초롬돋움" w:cs="함초롬돋움" w:hint="eastAsia"/>
        </w:rPr>
        <w:t>구</w:t>
      </w:r>
      <w:r w:rsidR="009161E7">
        <w:rPr>
          <w:rFonts w:ascii="함초롬돋움" w:eastAsia="함초롬돋움" w:hAnsi="함초롬돋움" w:cs="함초롬돋움" w:hint="eastAsia"/>
        </w:rPr>
        <w:t xml:space="preserve"> 루브르 왕궁에 모여 미국의 무역적자 해소를 위해 일본 내수시장 활성화를 위한 일본 금리 인하에 합의한 것으로,</w:t>
      </w:r>
      <w:r w:rsidR="009161E7">
        <w:rPr>
          <w:rFonts w:ascii="함초롬돋움" w:eastAsia="함초롬돋움" w:hAnsi="함초롬돋움" w:cs="함초롬돋움"/>
        </w:rPr>
        <w:t xml:space="preserve"> </w:t>
      </w:r>
      <w:r w:rsidR="009161E7">
        <w:rPr>
          <w:rFonts w:ascii="함초롬돋움" w:eastAsia="함초롬돋움" w:hAnsi="함초롬돋움" w:cs="함초롬돋움" w:hint="eastAsia"/>
        </w:rPr>
        <w:t xml:space="preserve">이후 일본은 금리를 추가로 </w:t>
      </w:r>
      <w:r w:rsidR="009161E7">
        <w:rPr>
          <w:rFonts w:ascii="함초롬돋움" w:eastAsia="함초롬돋움" w:hAnsi="함초롬돋움" w:cs="함초롬돋움"/>
        </w:rPr>
        <w:t xml:space="preserve">0.5%p </w:t>
      </w:r>
      <w:r w:rsidR="009161E7">
        <w:rPr>
          <w:rFonts w:ascii="함초롬돋움" w:eastAsia="함초롬돋움" w:hAnsi="함초롬돋움" w:cs="함초롬돋움" w:hint="eastAsia"/>
        </w:rPr>
        <w:t xml:space="preserve">내린 </w:t>
      </w:r>
      <w:r w:rsidR="009161E7">
        <w:rPr>
          <w:rFonts w:ascii="함초롬돋움" w:eastAsia="함초롬돋움" w:hAnsi="함초롬돋움" w:cs="함초롬돋움"/>
        </w:rPr>
        <w:t xml:space="preserve">2.5%로 </w:t>
      </w:r>
      <w:r w:rsidR="009161E7">
        <w:rPr>
          <w:rFonts w:ascii="함초롬돋움" w:eastAsia="함초롬돋움" w:hAnsi="함초롬돋움" w:cs="함초롬돋움" w:hint="eastAsia"/>
        </w:rPr>
        <w:t>조정한다.</w:t>
      </w:r>
    </w:p>
    <w:p w:rsidR="009161E7" w:rsidRPr="009161E7" w:rsidRDefault="009161E7" w:rsidP="004E58B9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마침 유가도 낮았겠다,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값싼 수입산 물품이 들어오면서 물가도 낮아졌겠다,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거기다 금리까지 낮으니 민간의 구매력이 폭발적으로 상승했고,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부동산 시장도 점점 더 활성화되어 갔다</w:t>
      </w:r>
      <w:r>
        <w:rPr>
          <w:rFonts w:ascii="함초롬돋움" w:eastAsia="함초롬돋움" w:hAnsi="함초롬돋움" w:cs="함초롬돋움"/>
        </w:rPr>
        <w:t>.</w:t>
      </w:r>
      <w:r w:rsidR="00A6166A">
        <w:rPr>
          <w:rStyle w:val="affff6"/>
          <w:rFonts w:cs="함초롬돋움"/>
        </w:rPr>
        <w:footnoteReference w:id="3"/>
      </w:r>
    </w:p>
    <w:p w:rsidR="009161E7" w:rsidRDefault="009161E7" w:rsidP="004E58B9">
      <w:pPr>
        <w:rPr>
          <w:rFonts w:ascii="함초롬돋움" w:eastAsia="함초롬돋움" w:hAnsi="함초롬돋움" w:cs="함초롬돋움"/>
        </w:rPr>
      </w:pPr>
    </w:p>
    <w:p w:rsidR="009161E7" w:rsidRPr="009161E7" w:rsidRDefault="009161E7" w:rsidP="009161E7">
      <w:pPr>
        <w:pStyle w:val="aff7"/>
        <w:numPr>
          <w:ilvl w:val="0"/>
          <w:numId w:val="20"/>
        </w:numPr>
        <w:rPr>
          <w:rFonts w:ascii="함초롬돋움" w:eastAsia="함초롬돋움" w:hAnsi="함초롬돋움" w:cs="함초롬돋움"/>
          <w:color w:val="138576" w:themeColor="accent6" w:themeShade="BF"/>
          <w:sz w:val="24"/>
          <w:szCs w:val="24"/>
        </w:rPr>
      </w:pPr>
      <w:r w:rsidRPr="009161E7">
        <w:rPr>
          <w:rFonts w:ascii="함초롬돋움" w:eastAsia="함초롬돋움" w:hAnsi="함초롬돋움" w:cs="함초롬돋움"/>
          <w:color w:val="138576" w:themeColor="accent6" w:themeShade="BF"/>
          <w:sz w:val="24"/>
          <w:szCs w:val="24"/>
        </w:rPr>
        <w:t xml:space="preserve"> </w:t>
      </w:r>
      <w:r w:rsidRPr="009161E7">
        <w:rPr>
          <w:rFonts w:ascii="함초롬돋움" w:eastAsia="함초롬돋움" w:hAnsi="함초롬돋움" w:cs="함초롬돋움" w:hint="eastAsia"/>
          <w:color w:val="138576" w:themeColor="accent6" w:themeShade="BF"/>
          <w:sz w:val="24"/>
          <w:szCs w:val="24"/>
        </w:rPr>
        <w:t>블랙 먼데이와 과열된 시장</w:t>
      </w:r>
    </w:p>
    <w:p w:rsidR="009161E7" w:rsidRDefault="009161E7" w:rsidP="004E58B9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블랙 먼데이란?</w:t>
      </w:r>
      <w:r w:rsidR="00C2085A">
        <w:rPr>
          <w:rFonts w:ascii="함초롬돋움" w:eastAsia="함초롬돋움" w:hAnsi="함초롬돋움" w:cs="함초롬돋움"/>
        </w:rPr>
        <w:t xml:space="preserve"> 1987</w:t>
      </w:r>
      <w:r w:rsidR="00C2085A">
        <w:rPr>
          <w:rFonts w:ascii="함초롬돋움" w:eastAsia="함초롬돋움" w:hAnsi="함초롬돋움" w:cs="함초롬돋움" w:hint="eastAsia"/>
        </w:rPr>
        <w:t>/</w:t>
      </w:r>
      <w:r w:rsidR="00C2085A">
        <w:rPr>
          <w:rFonts w:ascii="함초롬돋움" w:eastAsia="함초롬돋움" w:hAnsi="함초롬돋움" w:cs="함초롬돋움"/>
        </w:rPr>
        <w:t>10/19</w:t>
      </w:r>
      <w:r w:rsidR="00C2085A">
        <w:rPr>
          <w:rFonts w:ascii="함초롬돋움" w:eastAsia="함초롬돋움" w:hAnsi="함초롬돋움" w:cs="함초롬돋움" w:hint="eastAsia"/>
        </w:rPr>
        <w:t xml:space="preserve">미국 다우존스 지수가 하루만에 </w:t>
      </w:r>
      <w:r w:rsidR="00C2085A">
        <w:rPr>
          <w:rFonts w:ascii="함초롬돋움" w:eastAsia="함초롬돋움" w:hAnsi="함초롬돋움" w:cs="함초롬돋움"/>
        </w:rPr>
        <w:t xml:space="preserve">22%p </w:t>
      </w:r>
      <w:r w:rsidR="00C2085A">
        <w:rPr>
          <w:rFonts w:ascii="함초롬돋움" w:eastAsia="함초롬돋움" w:hAnsi="함초롬돋움" w:cs="함초롬돋움" w:hint="eastAsia"/>
        </w:rPr>
        <w:t>하락한 것을 의미한다.</w:t>
      </w:r>
      <w:r w:rsidR="000B444F">
        <w:rPr>
          <w:rStyle w:val="affff6"/>
          <w:rFonts w:cs="함초롬돋움"/>
        </w:rPr>
        <w:footnoteReference w:id="4"/>
      </w:r>
      <w:r w:rsidR="00C2085A">
        <w:rPr>
          <w:rFonts w:ascii="함초롬돋움" w:eastAsia="함초롬돋움" w:hAnsi="함초롬돋움" w:cs="함초롬돋움"/>
        </w:rPr>
        <w:t xml:space="preserve"> </w:t>
      </w:r>
      <w:r w:rsidR="00C2085A">
        <w:rPr>
          <w:rFonts w:ascii="함초롬돋움" w:eastAsia="함초롬돋움" w:hAnsi="함초롬돋움" w:cs="함초롬돋움" w:hint="eastAsia"/>
        </w:rPr>
        <w:t xml:space="preserve">루브르 합의 이후 자산시장 과열을 우려한 독일과 일본은 금리를 인상하려 </w:t>
      </w:r>
      <w:r w:rsidR="00C2085A">
        <w:rPr>
          <w:rFonts w:ascii="함초롬돋움" w:eastAsia="함초롬돋움" w:hAnsi="함초롬돋움" w:cs="함초롬돋움" w:hint="eastAsia"/>
        </w:rPr>
        <w:lastRenderedPageBreak/>
        <w:t>했고 실제로 독일은 금리를 인상했다.</w:t>
      </w:r>
      <w:r w:rsidR="00C2085A">
        <w:rPr>
          <w:rFonts w:ascii="함초롬돋움" w:eastAsia="함초롬돋움" w:hAnsi="함초롬돋움" w:cs="함초롬돋움"/>
        </w:rPr>
        <w:t xml:space="preserve"> </w:t>
      </w:r>
      <w:r w:rsidR="00C2085A">
        <w:rPr>
          <w:rFonts w:ascii="함초롬돋움" w:eastAsia="함초롬돋움" w:hAnsi="함초롬돋움" w:cs="함초롬돋움" w:hint="eastAsia"/>
        </w:rPr>
        <w:t xml:space="preserve">그러나 이는 독일과 일본이 </w:t>
      </w:r>
      <w:r w:rsidR="00C2085A">
        <w:rPr>
          <w:rFonts w:ascii="함초롬돋움" w:eastAsia="함초롬돋움" w:hAnsi="함초롬돋움" w:cs="함초롬돋움"/>
        </w:rPr>
        <w:t>“</w:t>
      </w:r>
      <w:r w:rsidR="00C2085A">
        <w:rPr>
          <w:rFonts w:ascii="함초롬돋움" w:eastAsia="함초롬돋움" w:hAnsi="함초롬돋움" w:cs="함초롬돋움" w:hint="eastAsia"/>
        </w:rPr>
        <w:t>더 이상 타국 제품을 수입하지 않겠다</w:t>
      </w:r>
      <w:r w:rsidR="00C2085A">
        <w:rPr>
          <w:rFonts w:ascii="함초롬돋움" w:eastAsia="함초롬돋움" w:hAnsi="함초롬돋움" w:cs="함초롬돋움"/>
        </w:rPr>
        <w:t>”</w:t>
      </w:r>
      <w:r w:rsidR="00C2085A">
        <w:rPr>
          <w:rFonts w:ascii="함초롬돋움" w:eastAsia="함초롬돋움" w:hAnsi="함초롬돋움" w:cs="함초롬돋움" w:hint="eastAsia"/>
        </w:rPr>
        <w:t>라는 의사표시였기에 산업 위축을 우려한 투자자들이 미국 주식을 매도하면서 블랙 먼데이 사태가 일어났다.</w:t>
      </w:r>
    </w:p>
    <w:p w:rsidR="00C2085A" w:rsidRDefault="00C2085A" w:rsidP="004E58B9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이에 놀란 미국,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독일,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일본은 금리 인상을 꿈도 못 꿨으며,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미국과 독일은 오히려 금리를 낮추기까지 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이는 부동산 투자에 청신호가 켜진 것이나 다름이 없었기에 버블은 급격히 커지기 시작한다.</w:t>
      </w:r>
    </w:p>
    <w:p w:rsidR="002339C3" w:rsidRPr="002339C3" w:rsidRDefault="002339C3" w:rsidP="002339C3">
      <w:pPr>
        <w:rPr>
          <w:rFonts w:ascii="함초롬돋움" w:eastAsia="함초롬돋움" w:hAnsi="함초롬돋움" w:cs="함초롬돋움"/>
        </w:rPr>
      </w:pPr>
    </w:p>
    <w:p w:rsidR="00C2085A" w:rsidRPr="00C2085A" w:rsidRDefault="00C2085A" w:rsidP="00C2085A">
      <w:pPr>
        <w:pStyle w:val="aff7"/>
        <w:numPr>
          <w:ilvl w:val="0"/>
          <w:numId w:val="20"/>
        </w:numPr>
        <w:rPr>
          <w:rFonts w:ascii="함초롬돋움" w:eastAsia="함초롬돋움" w:hAnsi="함초롬돋움" w:cs="함초롬돋움"/>
          <w:color w:val="138576" w:themeColor="accent6" w:themeShade="BF"/>
          <w:sz w:val="24"/>
          <w:szCs w:val="24"/>
        </w:rPr>
      </w:pPr>
      <w:r w:rsidRPr="00C2085A">
        <w:rPr>
          <w:rFonts w:ascii="함초롬돋움" w:eastAsia="함초롬돋움" w:hAnsi="함초롬돋움" w:cs="함초롬돋움" w:hint="eastAsia"/>
          <w:color w:val="138576" w:themeColor="accent6" w:themeShade="BF"/>
          <w:sz w:val="24"/>
          <w:szCs w:val="24"/>
        </w:rPr>
        <w:t xml:space="preserve">잃어버린 </w:t>
      </w:r>
      <w:r w:rsidRPr="00C2085A">
        <w:rPr>
          <w:rFonts w:ascii="함초롬돋움" w:eastAsia="함초롬돋움" w:hAnsi="함초롬돋움" w:cs="함초롬돋움"/>
          <w:color w:val="138576" w:themeColor="accent6" w:themeShade="BF"/>
          <w:sz w:val="24"/>
          <w:szCs w:val="24"/>
        </w:rPr>
        <w:t>10</w:t>
      </w:r>
      <w:r w:rsidRPr="00C2085A">
        <w:rPr>
          <w:rFonts w:ascii="함초롬돋움" w:eastAsia="함초롬돋움" w:hAnsi="함초롬돋움" w:cs="함초롬돋움" w:hint="eastAsia"/>
          <w:color w:val="138576" w:themeColor="accent6" w:themeShade="BF"/>
          <w:sz w:val="24"/>
          <w:szCs w:val="24"/>
        </w:rPr>
        <w:t>년</w:t>
      </w:r>
    </w:p>
    <w:p w:rsidR="002339C3" w:rsidRDefault="002339C3" w:rsidP="004E58B9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블랙 먼데이 이후 일본의 땅값 상승률은 연 </w:t>
      </w:r>
      <w:r>
        <w:rPr>
          <w:rFonts w:ascii="함초롬돋움" w:eastAsia="함초롬돋움" w:hAnsi="함초롬돋움" w:cs="함초롬돋움"/>
        </w:rPr>
        <w:t>20%</w:t>
      </w:r>
      <w:r>
        <w:rPr>
          <w:rFonts w:ascii="함초롬돋움" w:eastAsia="함초롬돋움" w:hAnsi="함초롬돋움" w:cs="함초롬돋움" w:hint="eastAsia"/>
        </w:rPr>
        <w:t>를 기록했으며,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닛케이 </w:t>
      </w:r>
      <w:r>
        <w:rPr>
          <w:rFonts w:ascii="함초롬돋움" w:eastAsia="함초롬돋움" w:hAnsi="함초롬돋움" w:cs="함초롬돋움"/>
        </w:rPr>
        <w:t xml:space="preserve">225 </w:t>
      </w:r>
      <w:r>
        <w:rPr>
          <w:rFonts w:ascii="함초롬돋움" w:eastAsia="함초롬돋움" w:hAnsi="함초롬돋움" w:cs="함초롬돋움" w:hint="eastAsia"/>
        </w:rPr>
        <w:t xml:space="preserve">지수도 </w:t>
      </w:r>
      <w:r>
        <w:rPr>
          <w:rFonts w:ascii="함초롬돋움" w:eastAsia="함초롬돋움" w:hAnsi="함초롬돋움" w:cs="함초롬돋움"/>
        </w:rPr>
        <w:t>38915</w:t>
      </w:r>
      <w:r>
        <w:rPr>
          <w:rFonts w:ascii="함초롬돋움" w:eastAsia="함초롬돋움" w:hAnsi="함초롬돋움" w:cs="함초롬돋움" w:hint="eastAsia"/>
        </w:rPr>
        <w:t>를 기록한다.</w:t>
      </w:r>
      <w:r w:rsidR="00A6166A">
        <w:rPr>
          <w:rStyle w:val="affff6"/>
          <w:rFonts w:cs="함초롬돋움"/>
        </w:rPr>
        <w:footnoteReference w:id="5"/>
      </w:r>
      <w:r w:rsidR="00A6166A">
        <w:rPr>
          <w:rFonts w:ascii="함초롬돋움" w:eastAsia="함초롬돋움" w:hAnsi="함초롬돋움" w:cs="함초롬돋움"/>
          <w:vertAlign w:val="superscript"/>
        </w:rPr>
        <w:t xml:space="preserve"> </w:t>
      </w:r>
      <w:r w:rsidR="00A6166A">
        <w:rPr>
          <w:rFonts w:ascii="함초롬돋움" w:eastAsia="함초롬돋움" w:hAnsi="함초롬돋움" w:cs="함초롬돋움" w:hint="eastAsia"/>
        </w:rPr>
        <w:t>또한 플라자/루브르 합의의 목적이었던 미국 무역적자 해소도 상당부분 달성되었기에,</w:t>
      </w:r>
      <w:r w:rsidR="00A6166A">
        <w:rPr>
          <w:rFonts w:ascii="함초롬돋움" w:eastAsia="함초롬돋움" w:hAnsi="함초롬돋움" w:cs="함초롬돋움"/>
        </w:rPr>
        <w:t xml:space="preserve"> </w:t>
      </w:r>
      <w:r w:rsidR="00A6166A">
        <w:rPr>
          <w:rFonts w:ascii="함초롬돋움" w:eastAsia="함초롬돋움" w:hAnsi="함초롬돋움" w:cs="함초롬돋움" w:hint="eastAsia"/>
        </w:rPr>
        <w:t xml:space="preserve">일본 정부는 금리를 인상시켜 투기수요를 잡고 경기를 </w:t>
      </w:r>
      <w:r w:rsidR="0096225B">
        <w:rPr>
          <w:rFonts w:ascii="함초롬돋움" w:eastAsia="함초롬돋움" w:hAnsi="함초롬돋움" w:cs="함초롬돋움" w:hint="eastAsia"/>
        </w:rPr>
        <w:t>안정화 시키려</w:t>
      </w:r>
      <w:r w:rsidR="00A6166A">
        <w:rPr>
          <w:rFonts w:ascii="함초롬돋움" w:eastAsia="함초롬돋움" w:hAnsi="함초롬돋움" w:cs="함초롬돋움" w:hint="eastAsia"/>
        </w:rPr>
        <w:t xml:space="preserve"> 했으나</w:t>
      </w:r>
      <w:r w:rsidR="00A6166A">
        <w:rPr>
          <w:rFonts w:ascii="함초롬돋움" w:eastAsia="함초롬돋움" w:hAnsi="함초롬돋움" w:cs="함초롬돋움"/>
        </w:rPr>
        <w:t xml:space="preserve">, </w:t>
      </w:r>
      <w:r w:rsidR="00A6166A">
        <w:rPr>
          <w:rFonts w:ascii="함초롬돋움" w:eastAsia="함초롬돋움" w:hAnsi="함초롬돋움" w:cs="함초롬돋움" w:hint="eastAsia"/>
        </w:rPr>
        <w:t xml:space="preserve">금리를 단기간에 </w:t>
      </w:r>
      <w:r w:rsidR="00A6166A">
        <w:rPr>
          <w:rFonts w:ascii="함초롬돋움" w:eastAsia="함초롬돋움" w:hAnsi="함초롬돋움" w:cs="함초롬돋움"/>
        </w:rPr>
        <w:t>2.5%</w:t>
      </w:r>
      <w:r w:rsidR="00A6166A">
        <w:rPr>
          <w:rFonts w:ascii="함초롬돋움" w:eastAsia="함초롬돋움" w:hAnsi="함초롬돋움" w:cs="함초롬돋움" w:hint="eastAsia"/>
        </w:rPr>
        <w:t xml:space="preserve">에서 </w:t>
      </w:r>
      <w:r w:rsidR="00A6166A">
        <w:rPr>
          <w:rFonts w:ascii="함초롬돋움" w:eastAsia="함초롬돋움" w:hAnsi="함초롬돋움" w:cs="함초롬돋움"/>
        </w:rPr>
        <w:t>6%</w:t>
      </w:r>
      <w:r w:rsidR="00A6166A">
        <w:rPr>
          <w:rFonts w:ascii="함초롬돋움" w:eastAsia="함초롬돋움" w:hAnsi="함초롬돋움" w:cs="함초롬돋움" w:hint="eastAsia"/>
        </w:rPr>
        <w:t xml:space="preserve">로 </w:t>
      </w:r>
      <w:r w:rsidR="00A6166A">
        <w:rPr>
          <w:rFonts w:ascii="함초롬돋움" w:eastAsia="함초롬돋움" w:hAnsi="함초롬돋움" w:cs="함초롬돋움"/>
        </w:rPr>
        <w:t>3.5%p</w:t>
      </w:r>
      <w:r w:rsidR="00A6166A">
        <w:rPr>
          <w:rFonts w:ascii="함초롬돋움" w:eastAsia="함초롬돋움" w:hAnsi="함초롬돋움" w:cs="함초롬돋움" w:hint="eastAsia"/>
        </w:rPr>
        <w:t xml:space="preserve">나 올려버린 바람에 잃어버린 </w:t>
      </w:r>
      <w:r w:rsidR="00A6166A">
        <w:rPr>
          <w:rFonts w:ascii="함초롬돋움" w:eastAsia="함초롬돋움" w:hAnsi="함초롬돋움" w:cs="함초롬돋움"/>
        </w:rPr>
        <w:t>10</w:t>
      </w:r>
      <w:r w:rsidR="00A6166A">
        <w:rPr>
          <w:rFonts w:ascii="함초롬돋움" w:eastAsia="함초롬돋움" w:hAnsi="함초롬돋움" w:cs="함초롬돋움" w:hint="eastAsia"/>
        </w:rPr>
        <w:t>년을 맞이하게 된다.</w:t>
      </w:r>
      <w:r w:rsidR="00A6166A">
        <w:rPr>
          <w:rStyle w:val="affff6"/>
          <w:rFonts w:cs="함초롬돋움"/>
        </w:rPr>
        <w:footnoteReference w:id="6"/>
      </w:r>
    </w:p>
    <w:p w:rsidR="000B444F" w:rsidRDefault="000B444F" w:rsidP="004E58B9">
      <w:pPr>
        <w:rPr>
          <w:rFonts w:ascii="함초롬돋움" w:eastAsia="함초롬돋움" w:hAnsi="함초롬돋움" w:cs="함초롬돋움"/>
        </w:rPr>
      </w:pPr>
    </w:p>
    <w:p w:rsidR="000B444F" w:rsidRDefault="000B444F" w:rsidP="000B444F">
      <w:pPr>
        <w:pStyle w:val="aff7"/>
        <w:numPr>
          <w:ilvl w:val="0"/>
          <w:numId w:val="20"/>
        </w:num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역플라자 합의와 양적완화</w:t>
      </w:r>
    </w:p>
    <w:p w:rsidR="000B444F" w:rsidRDefault="000B444F" w:rsidP="000B444F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버블 붕괴 이후 복구 과정에서 일본에 두 차례 큰 지진이 일어났는데,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첫번째는 고베 대지진,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두번째는 동일본 대지진이다.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고베 대지진 때 보험사들은 보험금 지출 때문에 외국 자산을 팔아 엔화를 사들였고</w:t>
      </w:r>
      <w:r w:rsidR="0096225B">
        <w:rPr>
          <w:rStyle w:val="affff6"/>
          <w:rFonts w:cs="함초롬돋움"/>
        </w:rPr>
        <w:footnoteReference w:id="7"/>
      </w:r>
      <w:r>
        <w:rPr>
          <w:rFonts w:ascii="함초롬돋움" w:eastAsia="함초롬돋움" w:hAnsi="함초롬돋움" w:cs="함초롬돋움" w:hint="eastAsia"/>
        </w:rPr>
        <w:t>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이로 인해 엔화가치가 올라가자</w:t>
      </w:r>
      <w:r w:rsidR="0096225B">
        <w:rPr>
          <w:rStyle w:val="affff6"/>
          <w:rFonts w:cs="함초롬돋움"/>
        </w:rPr>
        <w:footnoteReference w:id="8"/>
      </w:r>
      <w:r>
        <w:rPr>
          <w:rFonts w:ascii="함초롬돋움" w:eastAsia="함초롬돋움" w:hAnsi="함초롬돋움" w:cs="함초롬돋움" w:hint="eastAsia"/>
        </w:rPr>
        <w:t xml:space="preserve"> 일본 기업들에 수출에 어려움을 겪었다.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가뜩이나 내수시장도 얼어붙었는데 수출시장조차 막히게 되자 </w:t>
      </w:r>
      <w:r>
        <w:rPr>
          <w:rFonts w:ascii="함초롬돋움" w:eastAsia="함초롬돋움" w:hAnsi="함초롬돋움" w:cs="함초롬돋움" w:hint="eastAsia"/>
        </w:rPr>
        <w:lastRenderedPageBreak/>
        <w:t xml:space="preserve">일본은 </w:t>
      </w:r>
      <w:r>
        <w:rPr>
          <w:rFonts w:ascii="함초롬돋움" w:eastAsia="함초롬돋움" w:hAnsi="함초롬돋움" w:cs="함초롬돋움"/>
        </w:rPr>
        <w:t xml:space="preserve">G7 </w:t>
      </w:r>
      <w:r>
        <w:rPr>
          <w:rFonts w:ascii="함초롬돋움" w:eastAsia="함초롬돋움" w:hAnsi="함초롬돋움" w:cs="함초롬돋움" w:hint="eastAsia"/>
        </w:rPr>
        <w:t xml:space="preserve">정상회의에 </w:t>
      </w:r>
      <w:r>
        <w:rPr>
          <w:rFonts w:ascii="함초롬돋움" w:eastAsia="함초롬돋움" w:hAnsi="함초롬돋움" w:cs="함초롬돋움"/>
        </w:rPr>
        <w:t>“</w:t>
      </w:r>
      <w:r>
        <w:rPr>
          <w:rFonts w:ascii="함초롬돋움" w:eastAsia="함초롬돋움" w:hAnsi="함초롬돋움" w:cs="함초롬돋움" w:hint="eastAsia"/>
        </w:rPr>
        <w:t xml:space="preserve">엔화가치 내릴 건데 좀 </w:t>
      </w:r>
      <w:r w:rsidR="0096225B">
        <w:rPr>
          <w:rFonts w:ascii="함초롬돋움" w:eastAsia="함초롬돋움" w:hAnsi="함초롬돋움" w:cs="함초롬돋움" w:hint="eastAsia"/>
        </w:rPr>
        <w:t>봐달라</w:t>
      </w:r>
      <w:r w:rsidR="0096225B">
        <w:rPr>
          <w:rFonts w:ascii="함초롬돋움" w:eastAsia="함초롬돋움" w:hAnsi="함초롬돋움" w:cs="함초롬돋움"/>
        </w:rPr>
        <w:t>……</w:t>
      </w:r>
      <w:r>
        <w:rPr>
          <w:rFonts w:ascii="함초롬돋움" w:eastAsia="함초롬돋움" w:hAnsi="함초롬돋움" w:cs="함초롬돋움"/>
        </w:rPr>
        <w:t>”</w:t>
      </w:r>
      <w:r>
        <w:rPr>
          <w:rFonts w:ascii="함초롬돋움" w:eastAsia="함초롬돋움" w:hAnsi="함초롬돋움" w:cs="함초롬돋움" w:hint="eastAsia"/>
        </w:rPr>
        <w:t>고 하고 타 국가가 이를 용인했는데,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이를 역플라자 합</w:t>
      </w:r>
      <w:r w:rsidR="0096225B">
        <w:rPr>
          <w:rFonts w:ascii="함초롬돋움" w:eastAsia="함초롬돋움" w:hAnsi="함초롬돋움" w:cs="함초롬돋움" w:hint="eastAsia"/>
        </w:rPr>
        <w:t>의</w:t>
      </w:r>
      <w:r>
        <w:rPr>
          <w:rFonts w:ascii="함초롬돋움" w:eastAsia="함초롬돋움" w:hAnsi="함초롬돋움" w:cs="함초롬돋움" w:hint="eastAsia"/>
        </w:rPr>
        <w:t>라 한다.</w:t>
      </w:r>
      <w:r w:rsidR="0096225B">
        <w:rPr>
          <w:rStyle w:val="affff6"/>
          <w:rFonts w:cs="함초롬돋움"/>
        </w:rPr>
        <w:footnoteReference w:id="9"/>
      </w:r>
    </w:p>
    <w:p w:rsidR="0096225B" w:rsidRPr="000B444F" w:rsidRDefault="0096225B" w:rsidP="000B444F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동일본 대지진 이후에도 같은 상황이 전개되었는데,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이때는 내릴 금리가 존재하질 않아서</w:t>
      </w:r>
      <w:r>
        <w:rPr>
          <w:rStyle w:val="affff6"/>
          <w:rFonts w:cs="함초롬돋움"/>
        </w:rPr>
        <w:footnoteReference w:id="10"/>
      </w:r>
      <w:r>
        <w:rPr>
          <w:rFonts w:ascii="함초롬돋움" w:eastAsia="함초롬돋움" w:hAnsi="함초롬돋움" w:cs="함초롬돋움" w:hint="eastAsia"/>
        </w:rPr>
        <w:t xml:space="preserve"> 물가상승률 </w:t>
      </w:r>
      <w:r>
        <w:rPr>
          <w:rFonts w:ascii="함초롬돋움" w:eastAsia="함초롬돋움" w:hAnsi="함초롬돋움" w:cs="함초롬돋움"/>
        </w:rPr>
        <w:t>2%</w:t>
      </w:r>
      <w:r>
        <w:rPr>
          <w:rFonts w:ascii="함초롬돋움" w:eastAsia="함초롬돋움" w:hAnsi="함초롬돋움" w:cs="함초롬돋움" w:hint="eastAsia"/>
        </w:rPr>
        <w:t>를 목표로 무제한 양적완화를 하게 되는데, 이를 아베노믹스라고 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다만,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무제한 양적완화와 마이너스 금리를</w:t>
      </w:r>
      <w:r>
        <w:rPr>
          <w:rStyle w:val="affff6"/>
          <w:rFonts w:cs="함초롬돋움"/>
        </w:rPr>
        <w:footnoteReference w:id="11"/>
      </w:r>
      <w:r>
        <w:rPr>
          <w:rFonts w:ascii="함초롬돋움" w:eastAsia="함초롬돋움" w:hAnsi="함초롬돋움" w:cs="함초롬돋움" w:hint="eastAsia"/>
        </w:rPr>
        <w:t xml:space="preserve"> 시행하고도 물가상승률 </w:t>
      </w:r>
      <w:r>
        <w:rPr>
          <w:rFonts w:ascii="함초롬돋움" w:eastAsia="함초롬돋움" w:hAnsi="함초롬돋움" w:cs="함초롬돋움"/>
        </w:rPr>
        <w:t>2%</w:t>
      </w:r>
      <w:r>
        <w:rPr>
          <w:rFonts w:ascii="함초롬돋움" w:eastAsia="함초롬돋움" w:hAnsi="함초롬돋움" w:cs="함초롬돋움" w:hint="eastAsia"/>
        </w:rPr>
        <w:t>를 아직도 달성하지 못했다.</w:t>
      </w:r>
    </w:p>
    <w:sectPr w:rsidR="0096225B" w:rsidRPr="000B444F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4F3" w:rsidRDefault="006144F3" w:rsidP="00C6554A">
      <w:pPr>
        <w:spacing w:before="0" w:after="0" w:line="240" w:lineRule="auto"/>
      </w:pPr>
      <w:r>
        <w:separator/>
      </w:r>
    </w:p>
  </w:endnote>
  <w:endnote w:type="continuationSeparator" w:id="0">
    <w:p w:rsidR="006144F3" w:rsidRDefault="006144F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25B" w:rsidRPr="00DA341C" w:rsidRDefault="0096225B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EC19E6">
      <w:rPr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4F3" w:rsidRDefault="006144F3" w:rsidP="00C6554A">
      <w:pPr>
        <w:spacing w:before="0" w:after="0" w:line="240" w:lineRule="auto"/>
      </w:pPr>
      <w:r>
        <w:separator/>
      </w:r>
    </w:p>
  </w:footnote>
  <w:footnote w:type="continuationSeparator" w:id="0">
    <w:p w:rsidR="006144F3" w:rsidRDefault="006144F3" w:rsidP="00C6554A">
      <w:pPr>
        <w:spacing w:before="0" w:after="0" w:line="240" w:lineRule="auto"/>
      </w:pPr>
      <w:r>
        <w:continuationSeparator/>
      </w:r>
    </w:p>
  </w:footnote>
  <w:footnote w:id="1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미국,</w:t>
      </w:r>
      <w:r>
        <w:t xml:space="preserve"> </w:t>
      </w:r>
      <w:r>
        <w:rPr>
          <w:rFonts w:hint="eastAsia"/>
        </w:rPr>
        <w:t>영국,</w:t>
      </w:r>
      <w:r>
        <w:t xml:space="preserve"> </w:t>
      </w:r>
      <w:r>
        <w:rPr>
          <w:rFonts w:hint="eastAsia"/>
        </w:rPr>
        <w:t>프랑스,</w:t>
      </w:r>
      <w:r>
        <w:t xml:space="preserve"> </w:t>
      </w:r>
      <w:r>
        <w:rPr>
          <w:rFonts w:hint="eastAsia"/>
        </w:rPr>
        <w:t>독일(당시 서독)</w:t>
      </w:r>
      <w:r>
        <w:t xml:space="preserve">, </w:t>
      </w:r>
      <w:r>
        <w:rPr>
          <w:rFonts w:hint="eastAsia"/>
        </w:rPr>
        <w:t>일본을 의미함</w:t>
      </w:r>
    </w:p>
  </w:footnote>
  <w:footnote w:id="2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기존 </w:t>
      </w:r>
      <w:r>
        <w:t xml:space="preserve">G5 + </w:t>
      </w:r>
      <w:r>
        <w:rPr>
          <w:rFonts w:hint="eastAsia"/>
        </w:rPr>
        <w:t>캐나다,</w:t>
      </w:r>
      <w:r>
        <w:t xml:space="preserve"> </w:t>
      </w:r>
      <w:r>
        <w:rPr>
          <w:rFonts w:hint="eastAsia"/>
        </w:rPr>
        <w:t>이탈리아를 의미함.</w:t>
      </w:r>
    </w:p>
  </w:footnote>
  <w:footnote w:id="3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금리가 낮아 대출받기 쉬웠으며,</w:t>
      </w:r>
      <w:r>
        <w:t xml:space="preserve"> </w:t>
      </w:r>
      <w:r>
        <w:rPr>
          <w:rFonts w:hint="eastAsia"/>
        </w:rPr>
        <w:t>저물가로 인해 남는 돈과 대출받은 돈으로 부동산을 엄청나게 사기 시작함.</w:t>
      </w:r>
    </w:p>
  </w:footnote>
  <w:footnote w:id="4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이 사태 이후 월요일에 주가가 급락하는 것을 의미하기도 함.</w:t>
      </w:r>
      <w:r>
        <w:t xml:space="preserve"> </w:t>
      </w:r>
      <w:r>
        <w:rPr>
          <w:rFonts w:hint="eastAsia"/>
        </w:rPr>
        <w:t xml:space="preserve">여담으로, 코로나는 다우존스 지수를 </w:t>
      </w:r>
      <w:r>
        <w:t>40%p</w:t>
      </w:r>
      <w:r>
        <w:rPr>
          <w:rFonts w:hint="eastAsia"/>
        </w:rPr>
        <w:t>나 떨궜다고 함.</w:t>
      </w:r>
    </w:p>
  </w:footnote>
  <w:footnote w:id="5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2021년 현재 코로나로 인한 유동성 증가로 인해 닛케이 지수가 한때 </w:t>
      </w:r>
      <w:r>
        <w:t>30467</w:t>
      </w:r>
      <w:r>
        <w:rPr>
          <w:rFonts w:hint="eastAsia"/>
        </w:rPr>
        <w:t>을 찍었다는 걸 생각해보면 엄청난 수치임을 알 수 있음.</w:t>
      </w:r>
    </w:p>
  </w:footnote>
  <w:footnote w:id="6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당시 </w:t>
      </w:r>
      <w:r>
        <w:t>LTV</w:t>
      </w:r>
      <w:r>
        <w:rPr>
          <w:rFonts w:hint="eastAsia"/>
        </w:rPr>
        <w:t xml:space="preserve">는 </w:t>
      </w:r>
      <w:r>
        <w:t>120%</w:t>
      </w:r>
      <w:r>
        <w:rPr>
          <w:rFonts w:hint="eastAsia"/>
        </w:rPr>
        <w:t>였는데,</w:t>
      </w:r>
      <w:r>
        <w:t xml:space="preserve"> </w:t>
      </w:r>
      <w:r>
        <w:rPr>
          <w:rFonts w:hint="eastAsia"/>
        </w:rPr>
        <w:t xml:space="preserve">10억 집을 </w:t>
      </w:r>
      <w:r>
        <w:t>12</w:t>
      </w:r>
      <w:r>
        <w:rPr>
          <w:rFonts w:hint="eastAsia"/>
        </w:rPr>
        <w:t xml:space="preserve">억 대출받아 샀는데 이자가 연 </w:t>
      </w:r>
      <w:r>
        <w:t>3000</w:t>
      </w:r>
      <w:r>
        <w:rPr>
          <w:rFonts w:hint="eastAsia"/>
        </w:rPr>
        <w:t xml:space="preserve">만에서 </w:t>
      </w:r>
      <w:r>
        <w:t>7200</w:t>
      </w:r>
      <w:r>
        <w:rPr>
          <w:rFonts w:hint="eastAsia"/>
        </w:rPr>
        <w:t>만원이 되었다는 걸 의미한다.</w:t>
      </w:r>
      <w:r>
        <w:t xml:space="preserve"> </w:t>
      </w:r>
      <w:r>
        <w:rPr>
          <w:rFonts w:hint="eastAsia"/>
        </w:rPr>
        <w:t>이러니 주택 매도자가 폭증했고,</w:t>
      </w:r>
      <w:r>
        <w:t xml:space="preserve"> </w:t>
      </w:r>
      <w:r>
        <w:rPr>
          <w:rFonts w:hint="eastAsia"/>
        </w:rPr>
        <w:t>수요공급 원리에 따라 부동산 가격이 폭락,</w:t>
      </w:r>
      <w:r>
        <w:t xml:space="preserve"> </w:t>
      </w:r>
      <w:r>
        <w:rPr>
          <w:rFonts w:hint="eastAsia"/>
        </w:rPr>
        <w:t>은행들도 연쇄적으로 업무 마비가 된다.</w:t>
      </w:r>
    </w:p>
  </w:footnote>
  <w:footnote w:id="7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일본 국내는 너무 얼어붙었기에 투자처가 존재하지 않았고,</w:t>
      </w:r>
      <w:r>
        <w:t xml:space="preserve"> </w:t>
      </w:r>
      <w:r>
        <w:rPr>
          <w:rFonts w:hint="eastAsia"/>
        </w:rPr>
        <w:t>그렇기에 일본 보험사들은 국외에 투자를 해왔었다.</w:t>
      </w:r>
    </w:p>
  </w:footnote>
  <w:footnote w:id="8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엔화를 사고자 하는 사람이 많으면 많을수록 엔화의 가치는 상승한다.</w:t>
      </w:r>
      <w:r>
        <w:t xml:space="preserve"> </w:t>
      </w:r>
      <w:r>
        <w:rPr>
          <w:rFonts w:hint="eastAsia"/>
        </w:rPr>
        <w:t xml:space="preserve">이때 엔화가치가 달러당 </w:t>
      </w:r>
      <w:r>
        <w:t>80</w:t>
      </w:r>
      <w:r>
        <w:rPr>
          <w:rFonts w:hint="eastAsia"/>
        </w:rPr>
        <w:t>엔대까지 올라갔다.</w:t>
      </w:r>
    </w:p>
  </w:footnote>
  <w:footnote w:id="9">
    <w:p w:rsidR="0096225B" w:rsidRP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이 이후 엔화가치가 달러당 </w:t>
      </w:r>
      <w:r>
        <w:t>100</w:t>
      </w:r>
      <w:r>
        <w:rPr>
          <w:rFonts w:hint="eastAsia"/>
        </w:rPr>
        <w:t>엔까지 올라갔다.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계속 엔고일 것으로 생각하고 투자한 우리나라 기업들에게는 </w:t>
      </w:r>
      <w:r>
        <w:t>IMF</w:t>
      </w:r>
      <w:r>
        <w:rPr>
          <w:rFonts w:hint="eastAsia"/>
        </w:rPr>
        <w:t>라는 재앙이 되어 돌아왔다.</w:t>
      </w:r>
    </w:p>
  </w:footnote>
  <w:footnote w:id="10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 xml:space="preserve">일본은 </w:t>
      </w:r>
      <w:r>
        <w:t>2012</w:t>
      </w:r>
      <w:r>
        <w:rPr>
          <w:rFonts w:hint="eastAsia"/>
        </w:rPr>
        <w:t xml:space="preserve">년 당시 이미 금리가 </w:t>
      </w:r>
      <w:r>
        <w:t>0%</w:t>
      </w:r>
      <w:r>
        <w:rPr>
          <w:rFonts w:hint="eastAsia"/>
        </w:rPr>
        <w:t>였기에 내릴 금리가 존재하지 않았다.</w:t>
      </w:r>
      <w:r>
        <w:t xml:space="preserve"> </w:t>
      </w:r>
      <w:r>
        <w:rPr>
          <w:rFonts w:hint="eastAsia"/>
        </w:rPr>
        <w:t xml:space="preserve">물론 </w:t>
      </w:r>
      <w:r>
        <w:t>2016</w:t>
      </w:r>
      <w:r>
        <w:rPr>
          <w:rFonts w:hint="eastAsia"/>
        </w:rPr>
        <w:t xml:space="preserve">년에 금리를 </w:t>
      </w:r>
      <w:r>
        <w:t>-0.1%</w:t>
      </w:r>
      <w:r>
        <w:rPr>
          <w:rFonts w:hint="eastAsia"/>
        </w:rPr>
        <w:t>로 내린 후 지금까지 유지해오고 있으나,</w:t>
      </w:r>
      <w:r>
        <w:t xml:space="preserve"> </w:t>
      </w:r>
      <w:r>
        <w:rPr>
          <w:rFonts w:hint="eastAsia"/>
        </w:rPr>
        <w:t>이는 극약처방이며 최후의 수단으로만 사용하는 방법이다.</w:t>
      </w:r>
    </w:p>
  </w:footnote>
  <w:footnote w:id="11">
    <w:p w:rsidR="0096225B" w:rsidRDefault="0096225B">
      <w:pPr>
        <w:pStyle w:val="af9"/>
      </w:pPr>
      <w:r>
        <w:rPr>
          <w:rStyle w:val="affff6"/>
        </w:rPr>
        <w:footnoteRef/>
      </w:r>
      <w:r>
        <w:t xml:space="preserve"> </w:t>
      </w:r>
      <w:r>
        <w:rPr>
          <w:rFonts w:hint="eastAsia"/>
        </w:rPr>
        <w:t>마이너스 금리란,</w:t>
      </w:r>
      <w:r>
        <w:t xml:space="preserve"> </w:t>
      </w:r>
      <w:r>
        <w:rPr>
          <w:rFonts w:hint="eastAsia"/>
        </w:rPr>
        <w:t xml:space="preserve">돈을 빌리면 </w:t>
      </w:r>
      <w:r w:rsidR="003C5276">
        <w:rPr>
          <w:rFonts w:hint="eastAsia"/>
        </w:rPr>
        <w:t>이자를 추가로 내는 게 아니라 상환할 원금이 깎이고,</w:t>
      </w:r>
      <w:r w:rsidR="003C5276">
        <w:t xml:space="preserve"> </w:t>
      </w:r>
      <w:r w:rsidR="003C5276">
        <w:rPr>
          <w:rFonts w:hint="eastAsia"/>
        </w:rPr>
        <w:t>돈을 은행에 예금하면 예금한 원금이 점점 줄어드는 걸 의미한다.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979A1"/>
    <w:multiLevelType w:val="hybridMultilevel"/>
    <w:tmpl w:val="52DC5778"/>
    <w:lvl w:ilvl="0" w:tplc="46769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3B0AC9"/>
    <w:multiLevelType w:val="hybridMultilevel"/>
    <w:tmpl w:val="E80A796E"/>
    <w:lvl w:ilvl="0" w:tplc="2FC05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5F0CEB"/>
    <w:multiLevelType w:val="hybridMultilevel"/>
    <w:tmpl w:val="F968993A"/>
    <w:lvl w:ilvl="0" w:tplc="B4300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6C00833"/>
    <w:multiLevelType w:val="hybridMultilevel"/>
    <w:tmpl w:val="4D202510"/>
    <w:lvl w:ilvl="0" w:tplc="490EF2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C742513"/>
    <w:multiLevelType w:val="hybridMultilevel"/>
    <w:tmpl w:val="B88C4DDA"/>
    <w:lvl w:ilvl="0" w:tplc="31D41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8"/>
  </w:num>
  <w:num w:numId="18">
    <w:abstractNumId w:val="14"/>
  </w:num>
  <w:num w:numId="19">
    <w:abstractNumId w:val="11"/>
  </w:num>
  <w:num w:numId="20">
    <w:abstractNumId w:val="19"/>
  </w:num>
  <w:num w:numId="21">
    <w:abstractNumId w:val="16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78"/>
    <w:rsid w:val="000B444F"/>
    <w:rsid w:val="00105658"/>
    <w:rsid w:val="002339C3"/>
    <w:rsid w:val="002554CD"/>
    <w:rsid w:val="00292088"/>
    <w:rsid w:val="00293B83"/>
    <w:rsid w:val="002B4294"/>
    <w:rsid w:val="00333D0D"/>
    <w:rsid w:val="003C5276"/>
    <w:rsid w:val="004C049F"/>
    <w:rsid w:val="004E58B9"/>
    <w:rsid w:val="005000E2"/>
    <w:rsid w:val="006144F3"/>
    <w:rsid w:val="006A3CE7"/>
    <w:rsid w:val="006D6060"/>
    <w:rsid w:val="0089714F"/>
    <w:rsid w:val="009161E7"/>
    <w:rsid w:val="0096225B"/>
    <w:rsid w:val="00A6166A"/>
    <w:rsid w:val="00B60578"/>
    <w:rsid w:val="00C2085A"/>
    <w:rsid w:val="00C6554A"/>
    <w:rsid w:val="00C93126"/>
    <w:rsid w:val="00DA341C"/>
    <w:rsid w:val="00EC19E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025F2-FCFC-4C28-8997-29DAC42F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106A5-4694-40E2-8D5D-9A564620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</Template>
  <TotalTime>1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2021-05-25T12:44:00Z</dcterms:created>
  <dcterms:modified xsi:type="dcterms:W3CDTF">2021-05-25T12:44:00Z</dcterms:modified>
</cp:coreProperties>
</file>