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UNAM:1S.5/551-3-2"2023"/0003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JOSEPHAT GIEGBEFUNMEN OKOJIE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y Estudios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Ambrose Alli University, Nigeria, de 2012 a 2016, le comunico que éste es de 2.12,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