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STEFANI NATALIA ESCALANTE BARRANTES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 e Ingeniería de los Materiales,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Instituto Tecnológico de Costa Rica, Costa Rica, de 2017 a 2022, le comunico que éste es de 91.9,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