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LARA FUSTER PRIETO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Grado en 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Alicante, España, de 2010 a 2017, le comunico que éste es de 7.43,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