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UNAM:1S.5/551-3-2"2022"/0634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ALEXANDRA RUIZ CRUZ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mayo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Quindío, Colombia, de 2013 a 2021,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mayo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