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UNAM:1S.5/551-3-2"2018"/0829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P3G-1144-18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LUCIA MAURILIA VAZQUEZ QUESADA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21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Bachelor of Arts in Social Sciences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Universiteit Utrecht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Países Bajos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2009,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