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UNAM:1S.5/551-3-2"2018"/0944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P3G-1259-18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ADRIANA ALVARADO GARCIA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12 de junio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M.S. in Human Computer Interaction - Informatics Graduate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Indiana University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14 de junio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