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UNAM:1S.5/551-3-2"2022"/1443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P3G-1443-22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KEINSY GONZALEZ FERRO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Automática,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de 2010 a 2015, le comunico que éste es de 4.67,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