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UNAM:1S.5/551-3-2"2022"/1642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P3G-1642-22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ANDRES MAURICIO TAVERA PAREDES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31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El Bosque, Bogotá, Colombia, de 2011 a 2016,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septiembre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