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UNAM:1S.5/551-3-2"2019"/2398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P3G-2398-19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VANESSA ADELINA ARAUJO GUERRERO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noviembre del 2019,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Antioquia, en Medellín, Colombia, de 2012 a 2018, le comunico que éste es de 4.07,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noviembre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