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UNAM:1S.5/551-3-2"2018"/2414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P1C-2727-18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JOSE ANTONIO HERNANDEZ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 de  del null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Grado 11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Breton Education Centre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Nueva Escocia, Canadá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