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WALTER ANDRÉS MELO RICARDO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marzo del 2020, mediante el que solicita la equivalencia del “promedio programa”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Matemático,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Medellín, Colombia, de 2015 a 2019, le comunico que éste es de 4.45,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