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UNAM:1S.5/551-3-2"2019"/0051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P3G-0051-19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GERSON ERACLIDES GORDON VILLEGAS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 civ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 tec de panama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panama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22 a 22,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83.4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31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