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P3G-0055-24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CAROLINA GAITÁN CRUZ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Nicaragua, Ciudad de Managua, Nicaragua, de 2006 a 2012, le comunico que éste es de 80,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