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UNAM:1S.5/551-3-2"2019"/0233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P3G-0233-19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NANCY GUTIERREZ HERNANDEZ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de Ciencias, Tecnologías, Salud, opción Biología Molecular y Celular, Trayectoria tipo Biología Celular, Biología del Desarrollo, Biología de Células Madre nivel 2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UPCM Universidades Sorbona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Francia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13.9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7.6 (SIETE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27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