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LUISA FERNANDA ROZO POSADA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2017 a 2022, le comunico que éste es de 4.4,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