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UNAM:1S.5/551-3-2"2024"/0346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P3G-0346-24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NATALY CRUZ GARCIA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Profesional en Finanzas y Negocios Internacionales,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Bolívar, Cartagena de Indias, Colombia, de 2016 a 2016, le comunico que éste es de 4.12,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