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UNAM:1S.5/551-3-2"2020"/0361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P3G-0361-20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HIROSHI TSUTSUI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Arts - Latin American Studies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Ohio University, Estados Unidos de América, de 2003 a 2005, le comunico que éste es de 3.21,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