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UNAM:1S.5/551-3-2"2020"/0436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P3G-0436-20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MONICA JULIANA  HERRERA  GOMEZ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Santo Tomas, Bucaramanga, Colombia, de 2013 a 2018,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