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UNAM:1S.5/551-3-2"2023"/0450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P3G-0450-23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JULIETH CATERINE  CORTES  CANGREJO	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febrero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Negocios Internacionales,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Fundación Universitaria del Área Andina, Bogota, Colombia, de 2015 a 2019, le comunico que éste es de 4.17,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SSS/cdf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