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UNAM:1S.5/551-3-2"2021"/0453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P3G-0453-21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SUSANA MEDINA LOPEZ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25 de febrero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Máster Universitario en Enseñanza del Español como Lengua Extranjera,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Universitat Internacional Valenciana, España, de 2018 a 2019, le comunico que éste es de 9.39,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04 de marzo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