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UNAM:1S.5/551-3-2"2024"/0471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P3G-0471-24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ALBERTO ENRIQUE GARCIA WILLIAMS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22 de febrero del 2024,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Clínicas con Especialización en 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Panamá, República de Panamá, de 2021 a 2023, le comunico que éste es de 91,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23 de febrero del 2024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