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UNAM:1S.5/551-3-2"2022"/0482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P3G-0482-22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GIULIANI ALESSIO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marzo del 2022,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Ciencias Antropológicas (Licenciatura),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Bolonia, en Bolonia, Italia, de 2010 a 2011, le comunico que éste es de 28.5,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15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