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UNAM:1S.5/551-3-2"2019"/0523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P3G-0523-19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IVAN BIZBERG BARRAZA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de Ciencias y Tecnologías, en el área de "Ciencias de la Vida"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La Sorbona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Francia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11.5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6.6 (SEIS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