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UNAM:1S.5/551-3-2"2023"/0530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P3G-0530-23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EDDY SANTIAGO  CHAVEZ  BOLAÑOS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14 de marzo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Médicina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Central del Ecuador , Quito, Ecuador , de 2015 a 2016, le comunico que éste es de 8, que equivale a </w:t>
      </w:r>
      <w:r>
        <w:rPr>
          <w:rFonts w:cs="Arial" w:ascii="Arial" w:hAnsi="Arial"/>
          <w:b/>
          <w:sz w:val="24"/>
          <w:szCs w:val="24"/>
          <w:lang w:val="es-MX"/>
        </w:rPr>
        <w:t>7.3 (SIETE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21 de marzo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