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UNAM:1S.5/551-3-2"2020"/0709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P3G-0709-20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MELISSA KARINE DUBE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julio del 2020, mediante el que solicita la equivalencia del “CUM 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Bachelor of Science (Biology, Marine Biology Concentration, Wildlife, Eco. and Co. Conc.),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University of New Brunswick, Canadá, de 2016 a 2020,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