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P3G-0731-23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MARTA VICTORIA  YES  RUIZ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abril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 Maestría en Ciencias Médicas con Especialidad en Pedriatría 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 ,  le comunico que éste es de 81.6,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