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NEIDA SHIRLEY ZUNA CALLE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Gabriel Rene Moreno , en Santa Cruz, Bolivia, de 2016 a 2018, le comunico que éste es de 91.3,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