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UNAM:1S.5/551-3-2"2018"/0720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P3G-1035-18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BRUNO DE LA SERNA NASSER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Estudios realizados:	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Nombre de la escuela:	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 y/o país de origen de los estudios:	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2002 a 2006,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7.44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