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UNAM:1S.5/551-3-2"2021"/1172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P3G-1172-21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LUIS APARICIO FERRERA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Medios de Comunicación Audiovisual con Perfil en Dirección,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las Artes ISA, República de Cuba, de 2013 a 2018, le comunico que éste es de 4.74,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