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UNAM:1S.5/551-3-2"2022"/1447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ANABETSY VEGA MORA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Ciencias Médicas Villa Clara, Cuba, de 2013 a 2019, le comunico que éste es de 4.7,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