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UNAM:1S.5/551-3-2"2019"/1691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P3G-1691-19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JOSE OROZCO FRANCO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ARTES, NEGOCIOS INTERNACIONALES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Estatal de Utah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Utah,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2.86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04 de septiembre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