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P3G-1725-23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AMIR BUSTOS USTA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agosto del 2023, mediante el que solicita la equivalencia de la “calificación promedio global”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Norte, Barranquilla, Colombia, de 2019 a 2023, le comunico que éste es de 4.44,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