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UNAM:1S.5/551-3-2"2023"/1923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P3G-1923-23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STEVEN DANIEL TORRES ROMERO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Santiago de Guayaquil, Ecuador, de 2016 a 2021, le comunico que éste es de 8.53,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