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UNAM:1S.5/551-3-2"2021"/1929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P3G-1929-21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EDUARDO GUTIERREZ RIVERO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octubre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de Forestal,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Granma, República de Cuba, de 2008 a 2013, le comunico que éste es de 4.16, que equivale a </w:t>
      </w:r>
      <w:r>
        <w:rPr>
          <w:rFonts w:cs="Arial" w:ascii="Arial" w:hAnsi="Arial"/>
          <w:b/>
          <w:sz w:val="24"/>
          <w:szCs w:val="24"/>
          <w:lang w:val="es-MX"/>
        </w:rPr>
        <w:t>8.3 (OCHO PUNTO TRES),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05 de noviembre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