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UNAM:1S.5/551-3-2"2023"/2058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VANIA MARIA MIRANDA SAAVEDRA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Médicas con Especialidad en 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Ciudad de Guatemala, de 2017 a 2019, le comunico que éste es de 80.9,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