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UNAM:1S.5/551-3-2"2023"/2421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P3G-2421-23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MANUEL RAMÍREZ GONZÁLEZ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octubre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2014 a 2019, le comunico que éste es de 4.53,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